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C2069" w:rsidR="009B107D" w:rsidP="00522244" w:rsidRDefault="009B107D" w14:paraId="590E4FAB" w14:textId="77777777">
      <w:pPr>
        <w:spacing w:before="360" w:after="360"/>
        <w:jc w:val="center"/>
        <w:rPr>
          <w:rFonts w:ascii="Verdana" w:hAnsi="Verdana"/>
          <w:b/>
        </w:rPr>
      </w:pPr>
      <w:bookmarkStart w:name="_Hlk98158876" w:id="0"/>
      <w:bookmarkEnd w:id="0"/>
      <w:r w:rsidRPr="00AC2069">
        <w:rPr>
          <w:rFonts w:ascii="Verdana" w:hAnsi="Verdana"/>
          <w:b/>
          <w:noProof/>
        </w:rPr>
        <w:drawing>
          <wp:inline distT="0" distB="0" distL="0" distR="0" wp14:anchorId="73FBA55E" wp14:editId="1803FBE4">
            <wp:extent cx="1206562" cy="1295467"/>
            <wp:effectExtent l="0" t="0" r="0" b="0"/>
            <wp:docPr id="3" name="Picture 3" descr="Logo of the City of Clarence-Rock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of the City of Clarence-Rocklan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62" cy="12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C2069" w:rsidR="009B107D" w:rsidP="00522244" w:rsidRDefault="009B107D" w14:paraId="15133AAD" w14:textId="7A5AEE01">
      <w:pPr>
        <w:pStyle w:val="Title"/>
        <w:spacing w:after="360"/>
        <w:contextualSpacing w:val="0"/>
        <w:jc w:val="center"/>
        <w:rPr>
          <w:rFonts w:ascii="Verdana" w:hAnsi="Verdana"/>
          <w:sz w:val="40"/>
          <w:szCs w:val="40"/>
        </w:rPr>
      </w:pPr>
      <w:r w:rsidRPr="60170EDB">
        <w:rPr>
          <w:rFonts w:ascii="Verdana" w:hAnsi="Verdana"/>
          <w:sz w:val="40"/>
          <w:szCs w:val="40"/>
        </w:rPr>
        <w:t xml:space="preserve">AMENDMENT NUMBER </w:t>
      </w:r>
      <w:r w:rsidRPr="60170EDB" w:rsidR="00397B0F">
        <w:rPr>
          <w:rFonts w:ascii="Verdana" w:hAnsi="Verdana"/>
          <w:sz w:val="40"/>
          <w:szCs w:val="40"/>
        </w:rPr>
        <w:t>4</w:t>
      </w:r>
      <w:r w:rsidR="00645C22">
        <w:rPr>
          <w:rFonts w:ascii="Verdana" w:hAnsi="Verdana"/>
          <w:sz w:val="40"/>
          <w:szCs w:val="40"/>
        </w:rPr>
        <w:t>3</w:t>
      </w:r>
      <w:r w:rsidRPr="60170EDB">
        <w:rPr>
          <w:rFonts w:ascii="Verdana" w:hAnsi="Verdana"/>
          <w:sz w:val="40"/>
          <w:szCs w:val="40"/>
        </w:rPr>
        <w:t xml:space="preserve"> TO THE OFFICIAL PLAN OF THE URBAN AREA OF THE CITY OF CLARENCE</w:t>
      </w:r>
      <w:r>
        <w:noBreakHyphen/>
      </w:r>
      <w:r w:rsidRPr="60170EDB">
        <w:rPr>
          <w:rFonts w:ascii="Verdana" w:hAnsi="Verdana"/>
          <w:sz w:val="40"/>
          <w:szCs w:val="40"/>
        </w:rPr>
        <w:t>ROCKLAND</w:t>
      </w:r>
    </w:p>
    <w:p w:rsidR="00210968" w:rsidP="002B55F9" w:rsidRDefault="00210968" w14:paraId="33FC34DF" w14:textId="77777777">
      <w:pPr>
        <w:rPr>
          <w:rFonts w:ascii="Verdana" w:hAnsi="Verdana"/>
          <w:color w:val="5A5A5A" w:themeColor="text1" w:themeTint="A5"/>
          <w:spacing w:val="15"/>
          <w:sz w:val="24"/>
        </w:rPr>
      </w:pPr>
      <w:r w:rsidRPr="00210968">
        <w:rPr>
          <w:rFonts w:ascii="Verdana" w:hAnsi="Verdana"/>
          <w:color w:val="5A5A5A" w:themeColor="text1" w:themeTint="A5"/>
          <w:spacing w:val="15"/>
          <w:sz w:val="24"/>
        </w:rPr>
        <w:t>Lot 25, Concession 1 (Old Survey), Part 2 on Plan 50R-2365</w:t>
      </w:r>
    </w:p>
    <w:p w:rsidRPr="002B55F9" w:rsidR="009B107D" w:rsidP="002B55F9" w:rsidRDefault="009B107D" w14:paraId="39ABF63A" w14:textId="5ED03263">
      <w:pPr>
        <w:rPr>
          <w:rStyle w:val="Emphasis"/>
          <w:rFonts w:ascii="Verdana" w:hAnsi="Verdana"/>
          <w:sz w:val="20"/>
          <w:szCs w:val="20"/>
        </w:rPr>
      </w:pPr>
      <w:r w:rsidRPr="002B55F9">
        <w:rPr>
          <w:rStyle w:val="Emphasis"/>
          <w:rFonts w:ascii="Verdana" w:hAnsi="Verdana"/>
          <w:sz w:val="20"/>
          <w:szCs w:val="20"/>
        </w:rPr>
        <w:t>Prepared by the Community Development Department of the City of Clarence-Rockland</w:t>
      </w:r>
    </w:p>
    <w:p w:rsidRPr="002B55F9" w:rsidR="009B107D" w:rsidP="009B107D" w:rsidRDefault="009B107D" w14:paraId="1511EAC9" w14:textId="77777777">
      <w:pPr>
        <w:rPr>
          <w:rStyle w:val="Emphasis"/>
          <w:rFonts w:ascii="Verdana" w:hAnsi="Verdana"/>
          <w:sz w:val="20"/>
          <w:szCs w:val="20"/>
        </w:rPr>
      </w:pPr>
      <w:r w:rsidRPr="002B55F9">
        <w:rPr>
          <w:rStyle w:val="Emphasis"/>
          <w:rFonts w:ascii="Verdana" w:hAnsi="Verdana"/>
          <w:sz w:val="20"/>
          <w:szCs w:val="20"/>
        </w:rPr>
        <w:t>1560 Laurier Street Rockland (Ontario) K4K 1P7</w:t>
      </w:r>
    </w:p>
    <w:p w:rsidRPr="002B55F9" w:rsidR="009B107D" w:rsidP="009B107D" w:rsidRDefault="009B107D" w14:paraId="6B68E115" w14:textId="77777777">
      <w:pPr>
        <w:rPr>
          <w:rStyle w:val="Emphasis"/>
          <w:rFonts w:ascii="Verdana" w:hAnsi="Verdana"/>
          <w:sz w:val="20"/>
          <w:szCs w:val="20"/>
        </w:rPr>
      </w:pPr>
      <w:r w:rsidRPr="002B55F9">
        <w:rPr>
          <w:rStyle w:val="Emphasis"/>
          <w:rFonts w:ascii="Verdana" w:hAnsi="Verdana"/>
          <w:sz w:val="20"/>
          <w:szCs w:val="20"/>
        </w:rPr>
        <w:t>(613) 446-6022</w:t>
      </w:r>
    </w:p>
    <w:p w:rsidRPr="002B55F9" w:rsidR="009B107D" w:rsidP="009B107D" w:rsidRDefault="009D2080" w14:paraId="318FC815" w14:textId="3B146411">
      <w:pPr>
        <w:rPr>
          <w:rStyle w:val="Emphasis"/>
          <w:rFonts w:ascii="Verdana" w:hAnsi="Verdana"/>
          <w:sz w:val="20"/>
          <w:szCs w:val="20"/>
        </w:rPr>
      </w:pPr>
      <w:r>
        <w:rPr>
          <w:rStyle w:val="Emphasis"/>
          <w:rFonts w:ascii="Verdana" w:hAnsi="Verdana"/>
          <w:sz w:val="20"/>
          <w:szCs w:val="20"/>
        </w:rPr>
        <w:t>June</w:t>
      </w:r>
      <w:r w:rsidR="00741B25">
        <w:rPr>
          <w:rStyle w:val="Emphasis"/>
          <w:rFonts w:ascii="Verdana" w:hAnsi="Verdana"/>
          <w:sz w:val="20"/>
          <w:szCs w:val="20"/>
        </w:rPr>
        <w:t xml:space="preserve"> 2026</w:t>
      </w:r>
    </w:p>
    <w:p w:rsidRPr="00AC2069" w:rsidR="009B107D" w:rsidP="009B107D" w:rsidRDefault="0045316D" w14:paraId="69655466" w14:textId="2942788F">
      <w:pPr>
        <w:spacing w:before="360"/>
        <w:rPr>
          <w:rFonts w:ascii="Verdana" w:hAnsi="Verdana"/>
          <w:b/>
        </w:rPr>
      </w:pPr>
      <w:bookmarkStart w:name="_Toc89066541" w:id="1"/>
      <w:bookmarkStart w:name="_Toc89066566" w:id="2"/>
      <w:bookmarkStart w:name="_Toc89066549" w:id="3"/>
      <w:bookmarkStart w:name="_Toc89066574" w:id="4"/>
      <w:r>
        <w:rPr>
          <w:rFonts w:ascii="Verdana" w:hAnsi="Verdana"/>
          <w:b/>
        </w:rPr>
        <w:t>Contents:</w:t>
      </w:r>
    </w:p>
    <w:p w:rsidRPr="00AC2069" w:rsidR="009B107D" w:rsidP="009B107D" w:rsidRDefault="009B107D" w14:paraId="20B83049" w14:textId="506FBAFD">
      <w:pPr>
        <w:spacing w:before="360"/>
        <w:rPr>
          <w:rFonts w:ascii="Verdana" w:hAnsi="Verdana"/>
        </w:rPr>
      </w:pPr>
      <w:r w:rsidRPr="00AC2069">
        <w:rPr>
          <w:rFonts w:ascii="Verdana" w:hAnsi="Verdana"/>
          <w:b/>
        </w:rPr>
        <w:t>PART A – PREAMBLE</w:t>
      </w:r>
      <w:r w:rsidRPr="00AC2069">
        <w:rPr>
          <w:rFonts w:ascii="Verdana" w:hAnsi="Verdana"/>
        </w:rPr>
        <w:t xml:space="preserve"> – does not constitute part of this amendment.</w:t>
      </w:r>
    </w:p>
    <w:p w:rsidRPr="00AC2069" w:rsidR="009B107D" w:rsidP="6A671448" w:rsidRDefault="009B107D" w14:paraId="5521332A" w14:textId="4688D2A6">
      <w:pPr>
        <w:spacing w:before="360"/>
        <w:rPr>
          <w:rFonts w:ascii="Verdana" w:hAnsi="Verdana"/>
        </w:rPr>
      </w:pPr>
      <w:r w:rsidRPr="60170EDB">
        <w:rPr>
          <w:rFonts w:ascii="Verdana" w:hAnsi="Verdana"/>
          <w:b/>
          <w:bCs/>
        </w:rPr>
        <w:t xml:space="preserve">PART B – AMENDMENT </w:t>
      </w:r>
      <w:r w:rsidRPr="60170EDB">
        <w:rPr>
          <w:rFonts w:ascii="Verdana" w:hAnsi="Verdana"/>
        </w:rPr>
        <w:t xml:space="preserve">– consists of the following text and map (designated as Schedule “A”); it constitutes Amendment No. </w:t>
      </w:r>
      <w:r w:rsidRPr="60170EDB" w:rsidR="000E75D9">
        <w:rPr>
          <w:rFonts w:ascii="Verdana" w:hAnsi="Verdana"/>
        </w:rPr>
        <w:t>4</w:t>
      </w:r>
      <w:r w:rsidR="009D2080">
        <w:rPr>
          <w:rFonts w:ascii="Verdana" w:hAnsi="Verdana"/>
        </w:rPr>
        <w:t>3</w:t>
      </w:r>
      <w:r w:rsidRPr="60170EDB">
        <w:rPr>
          <w:rFonts w:ascii="Verdana" w:hAnsi="Verdana"/>
        </w:rPr>
        <w:t xml:space="preserve"> to the Official Plan of the Urban Area of the City of Clarence-Rockland.</w:t>
      </w:r>
    </w:p>
    <w:p w:rsidRPr="00AC2069" w:rsidR="009B107D" w:rsidP="6A671448" w:rsidRDefault="009B107D" w14:paraId="1C221442" w14:textId="77777777">
      <w:pPr>
        <w:spacing w:before="360"/>
        <w:rPr>
          <w:rFonts w:ascii="Verdana" w:hAnsi="Verdana"/>
        </w:rPr>
      </w:pPr>
      <w:r w:rsidRPr="6A671448">
        <w:rPr>
          <w:rFonts w:ascii="Verdana" w:hAnsi="Verdana"/>
          <w:b/>
          <w:bCs/>
        </w:rPr>
        <w:t>PART C – APPENDICES</w:t>
      </w:r>
      <w:r w:rsidRPr="6A671448">
        <w:rPr>
          <w:rFonts w:ascii="Verdana" w:hAnsi="Verdana"/>
        </w:rPr>
        <w:t xml:space="preserve"> - does not constitute part of this amendment. These appendices contain the background information and information about the public involvement associated with this amendment.</w:t>
      </w:r>
      <w:r w:rsidRPr="6A671448">
        <w:rPr>
          <w:rFonts w:ascii="Verdana" w:hAnsi="Verdana"/>
        </w:rPr>
        <w:br w:type="page"/>
      </w:r>
    </w:p>
    <w:p w:rsidR="00E44BF2" w:rsidP="009B107D" w:rsidRDefault="00E44BF2" w14:paraId="64D2CE1B" w14:textId="22A12C02">
      <w:pPr>
        <w:pStyle w:val="Heading1"/>
        <w:rPr>
          <w:rFonts w:ascii="Verdana" w:hAnsi="Verdana"/>
        </w:rPr>
      </w:pPr>
      <w:r w:rsidRPr="00AC2069">
        <w:rPr>
          <w:rFonts w:ascii="Verdana" w:hAnsi="Verdana"/>
        </w:rPr>
        <w:t>PART A - THE PREAMBLE</w:t>
      </w:r>
      <w:bookmarkEnd w:id="1"/>
      <w:bookmarkEnd w:id="2"/>
    </w:p>
    <w:p w:rsidR="00807208" w:rsidP="00807208" w:rsidRDefault="00807208" w14:paraId="15A16271" w14:textId="77777777"/>
    <w:p w:rsidRPr="00807208" w:rsidR="00807208" w:rsidP="00807208" w:rsidRDefault="00807208" w14:paraId="1E0BAA29" w14:textId="494A54BD">
      <w:pPr>
        <w:rPr>
          <w:i/>
          <w:iCs/>
        </w:rPr>
      </w:pPr>
      <w:r w:rsidRPr="00807208">
        <w:rPr>
          <w:i/>
          <w:iCs/>
        </w:rPr>
        <w:t>(This section does not form part of the Amendment but provides background information and the rationale for the Amendment.)</w:t>
      </w:r>
    </w:p>
    <w:p w:rsidRPr="00AC2069" w:rsidR="00E44BF2" w:rsidP="00E44BF2" w:rsidRDefault="00E44BF2" w14:paraId="0639DF51" w14:textId="77777777">
      <w:pPr>
        <w:pStyle w:val="Heading2"/>
        <w:rPr>
          <w:rFonts w:ascii="Verdana" w:hAnsi="Verdana"/>
        </w:rPr>
      </w:pPr>
      <w:bookmarkStart w:name="_Toc89066542" w:id="5"/>
      <w:bookmarkStart w:name="_Toc89066567" w:id="6"/>
      <w:r w:rsidRPr="00AC2069">
        <w:rPr>
          <w:rFonts w:ascii="Verdana" w:hAnsi="Verdana"/>
        </w:rPr>
        <w:t>Purpose</w:t>
      </w:r>
      <w:bookmarkEnd w:id="5"/>
      <w:bookmarkEnd w:id="6"/>
    </w:p>
    <w:p w:rsidRPr="00AC2069" w:rsidR="00E44BF2" w:rsidP="6A671448" w:rsidRDefault="00940966" w14:paraId="7538E36A" w14:textId="559D1E8F">
      <w:pPr>
        <w:jc w:val="both"/>
        <w:rPr>
          <w:rFonts w:ascii="Verdana" w:hAnsi="Verdana"/>
          <w:i/>
          <w:iCs/>
        </w:rPr>
      </w:pPr>
      <w:r w:rsidRPr="00940966">
        <w:rPr>
          <w:rFonts w:ascii="Verdana" w:hAnsi="Verdana"/>
        </w:rPr>
        <w:t>The purpose of this amendment</w:t>
      </w:r>
      <w:r w:rsidR="00142EE1">
        <w:rPr>
          <w:rFonts w:ascii="Verdana" w:hAnsi="Verdana"/>
        </w:rPr>
        <w:t xml:space="preserve"> </w:t>
      </w:r>
      <w:r w:rsidRPr="6A671448" w:rsidR="00E44BF2">
        <w:rPr>
          <w:rFonts w:ascii="Verdana" w:hAnsi="Verdana"/>
        </w:rPr>
        <w:t xml:space="preserve">is to </w:t>
      </w:r>
      <w:r w:rsidRPr="6A671448" w:rsidR="00D71CB5">
        <w:rPr>
          <w:rFonts w:ascii="Verdana" w:hAnsi="Verdana"/>
        </w:rPr>
        <w:t>modify the land use designation</w:t>
      </w:r>
      <w:r w:rsidRPr="6A671448" w:rsidR="00957935">
        <w:rPr>
          <w:rFonts w:ascii="Verdana" w:hAnsi="Verdana"/>
        </w:rPr>
        <w:t xml:space="preserve"> of </w:t>
      </w:r>
      <w:r w:rsidRPr="6A671448" w:rsidR="00D71CB5">
        <w:rPr>
          <w:rFonts w:ascii="Verdana" w:hAnsi="Verdana"/>
        </w:rPr>
        <w:t>the subject propert</w:t>
      </w:r>
      <w:r w:rsidRPr="6A671448" w:rsidR="005C6E72">
        <w:rPr>
          <w:rFonts w:ascii="Verdana" w:hAnsi="Verdana"/>
        </w:rPr>
        <w:t>ies</w:t>
      </w:r>
      <w:r w:rsidRPr="6A671448" w:rsidR="00D71CB5">
        <w:rPr>
          <w:rFonts w:ascii="Verdana" w:hAnsi="Verdana"/>
        </w:rPr>
        <w:t xml:space="preserve"> from </w:t>
      </w:r>
      <w:r w:rsidRPr="00373A62" w:rsidR="00373A62">
        <w:rPr>
          <w:rFonts w:ascii="Verdana" w:hAnsi="Verdana"/>
        </w:rPr>
        <w:t>“</w:t>
      </w:r>
      <w:r w:rsidR="00CA1178">
        <w:rPr>
          <w:rFonts w:ascii="Verdana" w:hAnsi="Verdana"/>
        </w:rPr>
        <w:t>Low Density Residential</w:t>
      </w:r>
      <w:r w:rsidRPr="00373A62" w:rsidR="00373A62">
        <w:rPr>
          <w:rFonts w:ascii="Verdana" w:hAnsi="Verdana"/>
        </w:rPr>
        <w:t>” to “</w:t>
      </w:r>
      <w:r w:rsidR="00CA1178">
        <w:rPr>
          <w:rFonts w:ascii="Verdana" w:hAnsi="Verdana"/>
        </w:rPr>
        <w:t>Medium Density Residential</w:t>
      </w:r>
      <w:r w:rsidRPr="00373A62" w:rsidR="00373A62">
        <w:rPr>
          <w:rFonts w:ascii="Verdana" w:hAnsi="Verdana"/>
        </w:rPr>
        <w:t>”</w:t>
      </w:r>
      <w:r w:rsidRPr="6A671448" w:rsidR="00AD47BB">
        <w:rPr>
          <w:rFonts w:ascii="Verdana" w:hAnsi="Verdana"/>
        </w:rPr>
        <w:t>.</w:t>
      </w:r>
    </w:p>
    <w:p w:rsidRPr="00AC2069" w:rsidR="00E44BF2" w:rsidP="00E44BF2" w:rsidRDefault="00E44BF2" w14:paraId="2279542B" w14:textId="77777777">
      <w:pPr>
        <w:pStyle w:val="Heading2"/>
        <w:rPr>
          <w:rFonts w:ascii="Verdana" w:hAnsi="Verdana"/>
        </w:rPr>
      </w:pPr>
      <w:bookmarkStart w:name="_Toc89066543" w:id="7"/>
      <w:bookmarkStart w:name="_Toc89066568" w:id="8"/>
      <w:r w:rsidRPr="00AC2069">
        <w:rPr>
          <w:rFonts w:ascii="Verdana" w:hAnsi="Verdana"/>
        </w:rPr>
        <w:t>Land affected</w:t>
      </w:r>
      <w:bookmarkEnd w:id="7"/>
      <w:bookmarkEnd w:id="8"/>
    </w:p>
    <w:p w:rsidRPr="009A5E36" w:rsidR="00E44BF2" w:rsidP="00E44BF2" w:rsidRDefault="00E44BF2" w14:paraId="239EB670" w14:textId="4BC61919">
      <w:pPr>
        <w:jc w:val="both"/>
      </w:pPr>
      <w:r w:rsidRPr="00AC2069">
        <w:rPr>
          <w:rFonts w:ascii="Verdana" w:hAnsi="Verdana"/>
          <w:bCs/>
          <w:szCs w:val="24"/>
        </w:rPr>
        <w:t xml:space="preserve">The </w:t>
      </w:r>
      <w:r w:rsidR="00BA1189">
        <w:rPr>
          <w:rFonts w:ascii="Verdana" w:hAnsi="Verdana"/>
          <w:bCs/>
          <w:szCs w:val="24"/>
        </w:rPr>
        <w:t xml:space="preserve">subject </w:t>
      </w:r>
      <w:r w:rsidRPr="00AC2069">
        <w:rPr>
          <w:rFonts w:ascii="Verdana" w:hAnsi="Verdana"/>
          <w:szCs w:val="24"/>
        </w:rPr>
        <w:t>land</w:t>
      </w:r>
      <w:r w:rsidR="00536F5D">
        <w:rPr>
          <w:rFonts w:ascii="Verdana" w:hAnsi="Verdana"/>
          <w:szCs w:val="24"/>
        </w:rPr>
        <w:t xml:space="preserve"> is</w:t>
      </w:r>
      <w:r w:rsidRPr="00AC2069">
        <w:rPr>
          <w:rFonts w:ascii="Verdana" w:hAnsi="Verdana"/>
          <w:szCs w:val="24"/>
        </w:rPr>
        <w:t xml:space="preserve"> de</w:t>
      </w:r>
      <w:r w:rsidRPr="00A71843">
        <w:rPr>
          <w:rFonts w:ascii="Verdana" w:hAnsi="Verdana"/>
          <w:szCs w:val="24"/>
        </w:rPr>
        <w:t xml:space="preserve">scribed </w:t>
      </w:r>
      <w:r w:rsidRPr="00A71843" w:rsidR="00EB3514">
        <w:rPr>
          <w:rFonts w:ascii="Verdana" w:hAnsi="Verdana"/>
          <w:szCs w:val="24"/>
        </w:rPr>
        <w:t xml:space="preserve">as </w:t>
      </w:r>
      <w:r w:rsidRPr="00A71843" w:rsidR="00A71843">
        <w:rPr>
          <w:rFonts w:ascii="Verdana" w:hAnsi="Verdana"/>
          <w:szCs w:val="24"/>
        </w:rPr>
        <w:t>Part of Lot 2</w:t>
      </w:r>
      <w:r w:rsidR="009D2080">
        <w:rPr>
          <w:rFonts w:ascii="Verdana" w:hAnsi="Verdana"/>
          <w:szCs w:val="24"/>
        </w:rPr>
        <w:t>5</w:t>
      </w:r>
      <w:r w:rsidRPr="00A71843" w:rsidR="00A71843">
        <w:rPr>
          <w:rFonts w:ascii="Verdana" w:hAnsi="Verdana"/>
          <w:szCs w:val="24"/>
        </w:rPr>
        <w:t xml:space="preserve">, Concession 1 (Old Survey), Part </w:t>
      </w:r>
      <w:r w:rsidR="009D2080">
        <w:rPr>
          <w:rFonts w:ascii="Verdana" w:hAnsi="Verdana"/>
          <w:szCs w:val="24"/>
        </w:rPr>
        <w:t>2</w:t>
      </w:r>
      <w:r w:rsidRPr="00A71843" w:rsidR="00A71843">
        <w:rPr>
          <w:rFonts w:ascii="Verdana" w:hAnsi="Verdana"/>
          <w:szCs w:val="24"/>
        </w:rPr>
        <w:t xml:space="preserve"> on Plan 50R-</w:t>
      </w:r>
      <w:r w:rsidR="005106A0">
        <w:rPr>
          <w:rFonts w:ascii="Verdana" w:hAnsi="Verdana"/>
          <w:szCs w:val="24"/>
        </w:rPr>
        <w:t>2365</w:t>
      </w:r>
      <w:r w:rsidR="00A71843">
        <w:rPr>
          <w:rFonts w:ascii="Verdana" w:hAnsi="Verdana"/>
          <w:szCs w:val="24"/>
        </w:rPr>
        <w:t xml:space="preserve">, </w:t>
      </w:r>
      <w:r w:rsidR="001F3476">
        <w:rPr>
          <w:rFonts w:ascii="Verdana" w:hAnsi="Verdana"/>
          <w:szCs w:val="24"/>
        </w:rPr>
        <w:t xml:space="preserve">municipally known as </w:t>
      </w:r>
      <w:r w:rsidR="005106A0">
        <w:rPr>
          <w:rFonts w:ascii="Verdana" w:hAnsi="Verdana"/>
          <w:szCs w:val="24"/>
        </w:rPr>
        <w:t>a vacant land on Roger</w:t>
      </w:r>
      <w:r w:rsidRPr="00AD0E7D" w:rsidR="00AD0E7D">
        <w:rPr>
          <w:rFonts w:ascii="Verdana" w:hAnsi="Verdana"/>
          <w:szCs w:val="24"/>
        </w:rPr>
        <w:t xml:space="preserve"> Street</w:t>
      </w:r>
      <w:r w:rsidR="001F3476">
        <w:rPr>
          <w:rFonts w:ascii="Verdana" w:hAnsi="Verdana"/>
          <w:szCs w:val="24"/>
        </w:rPr>
        <w:t xml:space="preserve"> </w:t>
      </w:r>
    </w:p>
    <w:p w:rsidRPr="00AC2069" w:rsidR="00E44BF2" w:rsidP="00E44BF2" w:rsidRDefault="00E44BF2" w14:paraId="1AC99EBD" w14:textId="77777777">
      <w:pPr>
        <w:pStyle w:val="Heading2"/>
        <w:rPr>
          <w:rFonts w:ascii="Verdana" w:hAnsi="Verdana"/>
        </w:rPr>
      </w:pPr>
      <w:bookmarkStart w:name="_Toc89066544" w:id="9"/>
      <w:bookmarkStart w:name="_Toc89066569" w:id="10"/>
      <w:r w:rsidRPr="00AC2069">
        <w:rPr>
          <w:rFonts w:ascii="Verdana" w:hAnsi="Verdana"/>
        </w:rPr>
        <w:t>Basis</w:t>
      </w:r>
      <w:bookmarkEnd w:id="9"/>
      <w:bookmarkEnd w:id="10"/>
    </w:p>
    <w:p w:rsidRPr="007F7F5D" w:rsidR="007F7F5D" w:rsidP="007F7F5D" w:rsidRDefault="00E44BF2" w14:paraId="1104C1A0" w14:textId="67E8DA5C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4E357B2A">
        <w:rPr>
          <w:rFonts w:ascii="Verdana" w:hAnsi="Verdana"/>
        </w:rPr>
        <w:t xml:space="preserve">The </w:t>
      </w:r>
      <w:bookmarkStart w:name="_Toc89066545" w:id="11"/>
      <w:bookmarkStart w:name="_Toc89066570" w:id="12"/>
      <w:r w:rsidRPr="007F7F5D" w:rsidR="007F7F5D">
        <w:rPr>
          <w:rFonts w:ascii="Verdana" w:hAnsi="Verdana"/>
        </w:rPr>
        <w:t>property is currently within the Urban Area and designated “</w:t>
      </w:r>
      <w:r w:rsidR="000A09DC">
        <w:rPr>
          <w:rFonts w:ascii="Verdana" w:hAnsi="Verdana"/>
        </w:rPr>
        <w:t>Low Density Residential</w:t>
      </w:r>
      <w:r w:rsidRPr="007F7F5D" w:rsidR="007F7F5D">
        <w:rPr>
          <w:rFonts w:ascii="Verdana" w:hAnsi="Verdana"/>
        </w:rPr>
        <w:t>” in the Official Plan.</w:t>
      </w:r>
    </w:p>
    <w:p w:rsidR="00FE3F31" w:rsidP="007F7F5D" w:rsidRDefault="007F7F5D" w14:paraId="26567FD8" w14:textId="37227637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63166522" w:rsidR="007F7F5D">
        <w:rPr>
          <w:rFonts w:ascii="Verdana" w:hAnsi="Verdana"/>
        </w:rPr>
        <w:t>This amendment will change the designation to “</w:t>
      </w:r>
      <w:r w:rsidRPr="63166522" w:rsidR="000D0E4A">
        <w:rPr>
          <w:rFonts w:ascii="Verdana" w:hAnsi="Verdana"/>
        </w:rPr>
        <w:t>Medium Density Residential</w:t>
      </w:r>
      <w:r w:rsidRPr="63166522" w:rsidR="007F7F5D">
        <w:rPr>
          <w:rFonts w:ascii="Verdana" w:hAnsi="Verdana"/>
        </w:rPr>
        <w:t xml:space="preserve">” to </w:t>
      </w:r>
      <w:r w:rsidRPr="63166522" w:rsidR="007F7F5D">
        <w:rPr>
          <w:rFonts w:ascii="Verdana" w:hAnsi="Verdana"/>
        </w:rPr>
        <w:t>permit</w:t>
      </w:r>
      <w:r w:rsidRPr="63166522" w:rsidR="007F7F5D">
        <w:rPr>
          <w:rFonts w:ascii="Verdana" w:hAnsi="Verdana"/>
        </w:rPr>
        <w:t xml:space="preserve"> the development of </w:t>
      </w:r>
      <w:r w:rsidRPr="63166522" w:rsidR="005E62F0">
        <w:rPr>
          <w:rFonts w:ascii="Verdana" w:hAnsi="Verdana"/>
        </w:rPr>
        <w:t>74 units of townhouses</w:t>
      </w:r>
      <w:r w:rsidRPr="63166522" w:rsidR="222964AE">
        <w:rPr>
          <w:rFonts w:ascii="Verdana" w:hAnsi="Verdana"/>
        </w:rPr>
        <w:t xml:space="preserve"> and low-rise apartment dwellings</w:t>
      </w:r>
      <w:r w:rsidRPr="63166522" w:rsidR="005E62F0">
        <w:rPr>
          <w:rFonts w:ascii="Verdana" w:hAnsi="Verdana"/>
        </w:rPr>
        <w:t>.</w:t>
      </w:r>
    </w:p>
    <w:p w:rsidR="00FE3F31" w:rsidP="007F7F5D" w:rsidRDefault="00FE3F31" w14:paraId="64E4F581" w14:textId="77777777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:rsidRPr="00FE3F31" w:rsidR="00E44BF2" w:rsidP="00FE3F31" w:rsidRDefault="00E44BF2" w14:paraId="7A88FFD7" w14:textId="5F7349D9">
      <w:pPr>
        <w:pStyle w:val="Heading1"/>
        <w:rPr>
          <w:rFonts w:ascii="Verdana" w:hAnsi="Verdana"/>
        </w:rPr>
      </w:pPr>
      <w:r w:rsidRPr="00FE3F31">
        <w:rPr>
          <w:rFonts w:ascii="Verdana" w:hAnsi="Verdana"/>
        </w:rPr>
        <w:t>PART B - THE AMENDMENT</w:t>
      </w:r>
      <w:bookmarkEnd w:id="11"/>
      <w:bookmarkEnd w:id="12"/>
    </w:p>
    <w:p w:rsidRPr="003D1824" w:rsidR="003D1824" w:rsidP="003D1824" w:rsidRDefault="003D1824" w14:paraId="62037C55" w14:textId="4531671F">
      <w:pPr>
        <w:rPr>
          <w:i/>
          <w:iCs/>
        </w:rPr>
      </w:pPr>
      <w:r w:rsidRPr="003D1824">
        <w:rPr>
          <w:i/>
          <w:iCs/>
        </w:rPr>
        <w:t>(This section forms part of the Amendment.)</w:t>
      </w:r>
    </w:p>
    <w:p w:rsidRPr="00AC2069" w:rsidR="00E44BF2" w:rsidP="00E44BF2" w:rsidRDefault="00E44BF2" w14:paraId="74CBDD07" w14:textId="77777777">
      <w:pPr>
        <w:pStyle w:val="Heading2"/>
        <w:rPr>
          <w:rFonts w:ascii="Verdana" w:hAnsi="Verdana"/>
        </w:rPr>
      </w:pPr>
      <w:bookmarkStart w:name="_Toc89066546" w:id="13"/>
      <w:bookmarkStart w:name="_Toc89066571" w:id="14"/>
      <w:r w:rsidRPr="00AC2069">
        <w:rPr>
          <w:rFonts w:ascii="Verdana" w:hAnsi="Verdana"/>
        </w:rPr>
        <w:t>Introductory Statement</w:t>
      </w:r>
      <w:bookmarkEnd w:id="13"/>
      <w:bookmarkEnd w:id="14"/>
    </w:p>
    <w:p w:rsidRPr="00AC2069" w:rsidR="00E44BF2" w:rsidP="6A671448" w:rsidRDefault="00E44BF2" w14:paraId="4BEB548C" w14:textId="7C75A5AF">
      <w:pPr>
        <w:jc w:val="both"/>
        <w:rPr>
          <w:rFonts w:ascii="Verdana" w:hAnsi="Verdana"/>
        </w:rPr>
      </w:pPr>
      <w:r w:rsidRPr="63166522" w:rsidR="00E44BF2">
        <w:rPr>
          <w:rFonts w:ascii="Verdana" w:hAnsi="Verdana"/>
        </w:rPr>
        <w:t xml:space="preserve">All of this part of this document, entitled </w:t>
      </w:r>
      <w:r w:rsidRPr="63166522" w:rsidR="00E44BF2">
        <w:rPr>
          <w:rFonts w:ascii="Verdana" w:hAnsi="Verdana"/>
          <w:b w:val="1"/>
          <w:bCs w:val="1"/>
        </w:rPr>
        <w:t>PART B - THE AMENDMENT</w:t>
      </w:r>
      <w:r w:rsidRPr="63166522" w:rsidR="00E44BF2">
        <w:rPr>
          <w:rFonts w:ascii="Verdana" w:hAnsi="Verdana"/>
        </w:rPr>
        <w:t>, consisting of the following text and the attached map designated as Schedule “A</w:t>
      </w:r>
      <w:r w:rsidRPr="63166522" w:rsidR="00E44BF2">
        <w:rPr>
          <w:rFonts w:ascii="Verdana" w:hAnsi="Verdana"/>
        </w:rPr>
        <w:t>”,</w:t>
      </w:r>
      <w:r w:rsidRPr="63166522" w:rsidR="00E44BF2">
        <w:rPr>
          <w:rFonts w:ascii="Verdana" w:hAnsi="Verdana"/>
        </w:rPr>
        <w:t xml:space="preserve"> constitutes Amendment No. </w:t>
      </w:r>
      <w:r w:rsidRPr="63166522" w:rsidR="00954946">
        <w:rPr>
          <w:rFonts w:ascii="Verdana" w:hAnsi="Verdana"/>
        </w:rPr>
        <w:t>4</w:t>
      </w:r>
      <w:r w:rsidRPr="63166522" w:rsidR="3133F731">
        <w:rPr>
          <w:rFonts w:ascii="Verdana" w:hAnsi="Verdana"/>
        </w:rPr>
        <w:t>3</w:t>
      </w:r>
      <w:r w:rsidRPr="63166522" w:rsidR="00E44BF2">
        <w:rPr>
          <w:rFonts w:ascii="Verdana" w:hAnsi="Verdana"/>
        </w:rPr>
        <w:t xml:space="preserve"> to the Official Plan of the Urban Area of the City of Clarence</w:t>
      </w:r>
      <w:r w:rsidRPr="63166522" w:rsidR="7FDC14D8">
        <w:rPr>
          <w:rFonts w:ascii="Verdana" w:hAnsi="Verdana"/>
        </w:rPr>
        <w:t>-</w:t>
      </w:r>
      <w:r w:rsidRPr="63166522" w:rsidR="00E44BF2">
        <w:rPr>
          <w:rFonts w:ascii="Verdana" w:hAnsi="Verdana"/>
        </w:rPr>
        <w:t>Rockland.</w:t>
      </w:r>
    </w:p>
    <w:p w:rsidRPr="00AC2069" w:rsidR="00E44BF2" w:rsidP="00E44BF2" w:rsidRDefault="00E44BF2" w14:paraId="1E175435" w14:textId="77777777">
      <w:pPr>
        <w:pStyle w:val="Heading2"/>
        <w:rPr>
          <w:rFonts w:ascii="Verdana" w:hAnsi="Verdana"/>
        </w:rPr>
      </w:pPr>
      <w:bookmarkStart w:name="_Toc89066547" w:id="15"/>
      <w:bookmarkStart w:name="_Toc89066572" w:id="16"/>
      <w:r w:rsidRPr="00AC2069">
        <w:rPr>
          <w:rFonts w:ascii="Verdana" w:hAnsi="Verdana"/>
        </w:rPr>
        <w:t>Details of the amendment</w:t>
      </w:r>
      <w:bookmarkEnd w:id="15"/>
      <w:bookmarkEnd w:id="16"/>
    </w:p>
    <w:p w:rsidRPr="00AC2069" w:rsidR="00E44BF2" w:rsidP="00E44BF2" w:rsidRDefault="00E44BF2" w14:paraId="00062477" w14:textId="7BAD8307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440F9724">
        <w:rPr>
          <w:rFonts w:ascii="Verdana" w:hAnsi="Verdana"/>
        </w:rPr>
        <w:t>The Official Plan of the Urban Area of the City of Clarence</w:t>
      </w:r>
      <w:r w:rsidRPr="440F9724" w:rsidR="5245A72C">
        <w:rPr>
          <w:rFonts w:ascii="Verdana" w:hAnsi="Verdana"/>
        </w:rPr>
        <w:t>-</w:t>
      </w:r>
      <w:r w:rsidRPr="440F9724">
        <w:rPr>
          <w:rFonts w:ascii="Verdana" w:hAnsi="Verdana"/>
        </w:rPr>
        <w:t>Rockland is amended as follows:</w:t>
      </w:r>
    </w:p>
    <w:p w:rsidR="00414C13" w:rsidP="00025541" w:rsidRDefault="00025541" w14:paraId="2EEC22A2" w14:textId="645EF712">
      <w:pPr>
        <w:widowControl w:val="0"/>
        <w:autoSpaceDE w:val="0"/>
        <w:autoSpaceDN w:val="0"/>
        <w:adjustRightInd w:val="0"/>
        <w:ind w:left="2160" w:hanging="1440"/>
        <w:jc w:val="both"/>
        <w:rPr>
          <w:rFonts w:ascii="Verdana" w:hAnsi="Verdana"/>
        </w:rPr>
      </w:pPr>
      <w:r>
        <w:rPr>
          <w:rFonts w:ascii="Verdana" w:hAnsi="Verdana"/>
        </w:rPr>
        <w:t xml:space="preserve">Item 1: </w:t>
      </w:r>
      <w:r>
        <w:rPr>
          <w:rFonts w:ascii="Verdana" w:hAnsi="Verdana"/>
        </w:rPr>
        <w:tab/>
      </w:r>
      <w:r w:rsidRPr="4E357B2A" w:rsidR="00E44BF2">
        <w:rPr>
          <w:rFonts w:ascii="Verdana" w:hAnsi="Verdana"/>
        </w:rPr>
        <w:t xml:space="preserve">Schedule “A” – Land Use and Constraints of the Official Plan is hereby amended by </w:t>
      </w:r>
      <w:r w:rsidRPr="4E357B2A" w:rsidR="00927530">
        <w:rPr>
          <w:rFonts w:ascii="Verdana" w:hAnsi="Verdana"/>
        </w:rPr>
        <w:t xml:space="preserve">changing the land use designation of </w:t>
      </w:r>
      <w:r w:rsidRPr="4E357B2A" w:rsidR="008C08EE">
        <w:rPr>
          <w:rFonts w:ascii="Verdana" w:hAnsi="Verdana"/>
        </w:rPr>
        <w:t>the</w:t>
      </w:r>
      <w:r w:rsidR="0001480D">
        <w:rPr>
          <w:rFonts w:ascii="Verdana" w:hAnsi="Verdana"/>
        </w:rPr>
        <w:t xml:space="preserve"> part of the</w:t>
      </w:r>
      <w:r w:rsidRPr="4E357B2A" w:rsidR="008C08EE">
        <w:rPr>
          <w:rFonts w:ascii="Verdana" w:hAnsi="Verdana"/>
        </w:rPr>
        <w:t xml:space="preserve"> land described </w:t>
      </w:r>
      <w:r w:rsidR="00A71843">
        <w:rPr>
          <w:rFonts w:ascii="Verdana" w:hAnsi="Verdana"/>
        </w:rPr>
        <w:t xml:space="preserve">as </w:t>
      </w:r>
      <w:r w:rsidRPr="006D250F" w:rsidR="006D250F">
        <w:rPr>
          <w:rFonts w:ascii="Verdana" w:hAnsi="Verdana"/>
        </w:rPr>
        <w:t>Lot 25, Concession 1 (Old Survey), Part 2 on Plan 50R-2365</w:t>
      </w:r>
      <w:r w:rsidR="006D250F">
        <w:rPr>
          <w:rFonts w:ascii="Verdana" w:hAnsi="Verdana"/>
        </w:rPr>
        <w:t xml:space="preserve"> </w:t>
      </w:r>
      <w:r w:rsidR="00CA4ED6">
        <w:rPr>
          <w:rFonts w:ascii="Verdana" w:hAnsi="Verdana"/>
        </w:rPr>
        <w:t>from</w:t>
      </w:r>
      <w:r w:rsidRPr="0001480D" w:rsidR="0001480D">
        <w:rPr>
          <w:rFonts w:ascii="Verdana" w:hAnsi="Verdana"/>
        </w:rPr>
        <w:t xml:space="preserve"> </w:t>
      </w:r>
      <w:r w:rsidRPr="0084045B" w:rsidR="0084045B">
        <w:rPr>
          <w:rFonts w:ascii="Verdana" w:hAnsi="Verdana"/>
        </w:rPr>
        <w:t>“</w:t>
      </w:r>
      <w:r w:rsidR="006D250F">
        <w:rPr>
          <w:rFonts w:ascii="Verdana" w:hAnsi="Verdana"/>
        </w:rPr>
        <w:t>Low Density Residential</w:t>
      </w:r>
      <w:r w:rsidRPr="0084045B" w:rsidR="0084045B">
        <w:rPr>
          <w:rFonts w:ascii="Verdana" w:hAnsi="Verdana"/>
        </w:rPr>
        <w:t>” to “</w:t>
      </w:r>
      <w:r w:rsidR="006D250F">
        <w:rPr>
          <w:rFonts w:ascii="Verdana" w:hAnsi="Verdana"/>
        </w:rPr>
        <w:t>Medium Density Residential</w:t>
      </w:r>
      <w:r w:rsidRPr="0084045B" w:rsidR="0084045B">
        <w:rPr>
          <w:rFonts w:ascii="Verdana" w:hAnsi="Verdana"/>
        </w:rPr>
        <w:t>”</w:t>
      </w:r>
      <w:r w:rsidRPr="002B25F0" w:rsidR="002B25F0">
        <w:rPr>
          <w:rFonts w:ascii="Verdana" w:hAnsi="Verdana"/>
        </w:rPr>
        <w:t xml:space="preserve">. </w:t>
      </w:r>
    </w:p>
    <w:p w:rsidRPr="0048532A" w:rsidR="00E44BF2" w:rsidP="00E44BF2" w:rsidRDefault="00E44BF2" w14:paraId="508FA82F" w14:textId="77777777">
      <w:pPr>
        <w:pStyle w:val="Heading2"/>
        <w:rPr>
          <w:rFonts w:ascii="Verdana" w:hAnsi="Verdana"/>
          <w:color w:val="auto"/>
        </w:rPr>
      </w:pPr>
      <w:bookmarkStart w:name="_Toc89066548" w:id="17"/>
      <w:bookmarkStart w:name="_Toc89066573" w:id="18"/>
      <w:r w:rsidRPr="0048532A">
        <w:rPr>
          <w:rFonts w:ascii="Verdana" w:hAnsi="Verdana"/>
          <w:color w:val="auto"/>
        </w:rPr>
        <w:t>Implementation and interpretation</w:t>
      </w:r>
      <w:bookmarkEnd w:id="17"/>
      <w:bookmarkEnd w:id="18"/>
    </w:p>
    <w:p w:rsidRPr="00AC2069" w:rsidR="009B107D" w:rsidP="6A671448" w:rsidRDefault="00E44BF2" w14:paraId="3233F827" w14:textId="74074949">
      <w:pPr>
        <w:rPr>
          <w:rFonts w:ascii="Verdana" w:hAnsi="Verdana"/>
        </w:rPr>
      </w:pPr>
      <w:r w:rsidRPr="6A671448">
        <w:rPr>
          <w:rFonts w:ascii="Verdana" w:hAnsi="Verdana"/>
        </w:rPr>
        <w:t>The implementation and interpretation of this amendment shall be in accordance with all other relevant policies of the Official Plan of the Urban Area of the City of Clarence</w:t>
      </w:r>
      <w:r w:rsidRPr="6A671448" w:rsidR="5BD253EF">
        <w:rPr>
          <w:rFonts w:ascii="Verdana" w:hAnsi="Verdana"/>
        </w:rPr>
        <w:t>-</w:t>
      </w:r>
      <w:r w:rsidRPr="6A671448">
        <w:rPr>
          <w:rFonts w:ascii="Verdana" w:hAnsi="Verdana"/>
        </w:rPr>
        <w:t>Rockland.</w:t>
      </w:r>
      <w:r w:rsidRPr="6A671448">
        <w:rPr>
          <w:rFonts w:ascii="Verdana" w:hAnsi="Verdana"/>
        </w:rPr>
        <w:br w:type="page"/>
      </w:r>
    </w:p>
    <w:p w:rsidRPr="006F58B7" w:rsidR="00001F84" w:rsidP="006F58B7" w:rsidRDefault="000B68C0" w14:paraId="71CFD41A" w14:textId="64B6FBE6">
      <w:pPr>
        <w:pStyle w:val="Heading2"/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42669C" wp14:editId="6B2B62F3">
                <wp:simplePos x="0" y="0"/>
                <wp:positionH relativeFrom="column">
                  <wp:posOffset>3413760</wp:posOffset>
                </wp:positionH>
                <wp:positionV relativeFrom="paragraph">
                  <wp:posOffset>2865120</wp:posOffset>
                </wp:positionV>
                <wp:extent cx="137160" cy="2355215"/>
                <wp:effectExtent l="0" t="38100" r="72390" b="26035"/>
                <wp:wrapNone/>
                <wp:docPr id="196806102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" cy="23552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570CF318">
                <v:path fillok="f" arrowok="t" o:connecttype="none"/>
                <o:lock v:ext="edit" shapetype="t"/>
              </v:shapetype>
              <v:shape id="Straight Arrow Connector 1" style="position:absolute;margin-left:268.8pt;margin-top:225.6pt;width:10.8pt;height:185.4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">
                <v:stroke joinstyle="miter" endarrow="block"/>
              </v:shape>
            </w:pict>
          </mc:Fallback>
        </mc:AlternateContent>
      </w:r>
      <w:r w:rsidRPr="000B68C0">
        <w:drawing>
          <wp:anchor distT="0" distB="0" distL="114300" distR="114300" simplePos="0" relativeHeight="251658240" behindDoc="1" locked="0" layoutInCell="1" allowOverlap="1" wp14:anchorId="10DB5F9A" wp14:editId="1F9B793C">
            <wp:simplePos x="0" y="0"/>
            <wp:positionH relativeFrom="column">
              <wp:posOffset>-68580</wp:posOffset>
            </wp:positionH>
            <wp:positionV relativeFrom="paragraph">
              <wp:posOffset>426720</wp:posOffset>
            </wp:positionV>
            <wp:extent cx="5943600" cy="4793615"/>
            <wp:effectExtent l="0" t="0" r="0" b="6985"/>
            <wp:wrapTight wrapText="bothSides">
              <wp:wrapPolygon edited="0">
                <wp:start x="0" y="0"/>
                <wp:lineTo x="0" y="21546"/>
                <wp:lineTo x="21531" y="21546"/>
                <wp:lineTo x="21531" y="0"/>
                <wp:lineTo x="0" y="0"/>
              </wp:wrapPolygon>
            </wp:wrapTight>
            <wp:docPr id="1153193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9399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5A0F17A0" w:rsidR="00001F84">
        <w:rPr>
          <w:rFonts w:ascii="Verdana" w:hAnsi="Verdana"/>
        </w:rPr>
        <w:t>Schedule “A”</w:t>
      </w:r>
      <w:bookmarkEnd w:id="3"/>
      <w:bookmarkEnd w:id="4"/>
    </w:p>
    <w:p w:rsidRPr="00B36506" w:rsidR="00B36506" w:rsidP="00B36506" w:rsidRDefault="00A73D2C" w14:paraId="6C327917" w14:textId="3A4FFEA0">
      <w:bookmarkStart w:name="_Toc89066553" w:id="19"/>
      <w:bookmarkStart w:name="_Toc89066578" w:id="20"/>
      <w:r>
        <w:t xml:space="preserve">From </w:t>
      </w:r>
      <w:r w:rsidR="000B68C0">
        <w:t>Low Density Residential to Medium Density Residential</w:t>
      </w:r>
    </w:p>
    <w:p w:rsidR="00D36837" w:rsidP="00D36837" w:rsidRDefault="00D36837" w14:paraId="3E7BC06D" w14:textId="063825A0"/>
    <w:p w:rsidR="00CB4F7E" w:rsidP="00D36837" w:rsidRDefault="00CB4F7E" w14:paraId="71A8729C" w14:textId="6C8AF0FB"/>
    <w:p w:rsidR="00CB4F7E" w:rsidP="00D36837" w:rsidRDefault="00CB4F7E" w14:paraId="6ED06FFD" w14:textId="3E689BD5"/>
    <w:p w:rsidR="00CB4F7E" w:rsidP="00D36837" w:rsidRDefault="00CB4F7E" w14:paraId="3D7C4F03" w14:textId="5B4361E2"/>
    <w:p w:rsidR="00CB4F7E" w:rsidP="00D36837" w:rsidRDefault="00CB4F7E" w14:paraId="66B5B992" w14:textId="65C8D9CC"/>
    <w:p w:rsidR="00CB4F7E" w:rsidP="00D36837" w:rsidRDefault="00CB4F7E" w14:paraId="75CAA3F7" w14:textId="1703459E"/>
    <w:p w:rsidR="00091E78" w:rsidP="00091E78" w:rsidRDefault="00091E78" w14:paraId="70462A1D" w14:textId="209811B0"/>
    <w:p w:rsidR="0048765C" w:rsidP="00091E78" w:rsidRDefault="0048765C" w14:paraId="5C7D1254" w14:textId="77777777"/>
    <w:p w:rsidR="0048765C" w:rsidP="00091E78" w:rsidRDefault="0048765C" w14:paraId="1BDA0DB7" w14:textId="77777777"/>
    <w:p w:rsidR="006F58B7" w:rsidP="006F58B7" w:rsidRDefault="006F58B7" w14:paraId="698EBCD2" w14:textId="5F699223">
      <w:pPr>
        <w:pStyle w:val="Heading1"/>
        <w:rPr>
          <w:rFonts w:ascii="Verdana" w:hAnsi="Verdana"/>
          <w:noProof/>
        </w:rPr>
      </w:pPr>
      <w:r w:rsidRPr="5A0F17A0">
        <w:rPr>
          <w:rFonts w:ascii="Verdana" w:hAnsi="Verdana"/>
          <w:noProof/>
        </w:rPr>
        <w:t>PART C – APPENDICES</w:t>
      </w:r>
    </w:p>
    <w:p w:rsidRPr="00D23AD7" w:rsidR="00D23AD7" w:rsidP="00D23AD7" w:rsidRDefault="00D23AD7" w14:paraId="11294F10" w14:textId="4A025101">
      <w:pPr>
        <w:rPr>
          <w:i/>
          <w:iCs/>
        </w:rPr>
      </w:pPr>
      <w:r w:rsidRPr="00D23AD7">
        <w:rPr>
          <w:i/>
          <w:iCs/>
        </w:rPr>
        <w:t>(This section does not form part of the Amendment.)</w:t>
      </w:r>
    </w:p>
    <w:p w:rsidRPr="00B95B0F" w:rsidR="00DD5BA5" w:rsidP="00B95B0F" w:rsidRDefault="009B107D" w14:paraId="04FDAE6F" w14:textId="41269C94">
      <w:pPr>
        <w:pStyle w:val="Heading1"/>
        <w:rPr>
          <w:rFonts w:ascii="Verdana" w:hAnsi="Verdana"/>
        </w:rPr>
      </w:pPr>
      <w:r w:rsidRPr="00AC2069">
        <w:rPr>
          <w:rFonts w:ascii="Verdana" w:hAnsi="Verdana"/>
        </w:rPr>
        <w:t>APPENDIX I: Excerpt of City of Clarence-Rockland Base Map Showing Affected Land</w:t>
      </w:r>
      <w:bookmarkStart w:name="_Toc89066555" w:id="21"/>
      <w:bookmarkStart w:name="_Toc89066580" w:id="22"/>
      <w:bookmarkEnd w:id="19"/>
      <w:bookmarkEnd w:id="20"/>
    </w:p>
    <w:p w:rsidRPr="00AC2069" w:rsidR="009B107D" w:rsidP="5A0F17A0" w:rsidRDefault="00E307D8" w14:paraId="0AAE7268" w14:textId="18BE3497">
      <w:r w:rsidRPr="00E307D8">
        <w:drawing>
          <wp:inline distT="0" distB="0" distL="0" distR="0" wp14:anchorId="53F43303" wp14:editId="5A55CFBB">
            <wp:extent cx="5928874" cy="3909399"/>
            <wp:effectExtent l="0" t="0" r="0" b="0"/>
            <wp:docPr id="1268701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0126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8874" cy="390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76F" w:rsidP="00BF376F" w:rsidRDefault="00BF376F" w14:paraId="546772CD" w14:textId="5FFC06AA">
      <w:pPr>
        <w:pStyle w:val="Heading1"/>
        <w:spacing w:before="0"/>
        <w:rPr>
          <w:rFonts w:ascii="Verdana" w:hAnsi="Verdana"/>
        </w:rPr>
      </w:pPr>
    </w:p>
    <w:p w:rsidR="00BF376F" w:rsidP="00BF376F" w:rsidRDefault="00BF376F" w14:paraId="24F28F9D" w14:textId="09F599B1">
      <w:pPr>
        <w:pStyle w:val="Heading1"/>
        <w:spacing w:before="0"/>
        <w:rPr>
          <w:rFonts w:ascii="Verdana" w:hAnsi="Verdana"/>
        </w:rPr>
      </w:pPr>
    </w:p>
    <w:p w:rsidR="00B63BBC" w:rsidP="00BF376F" w:rsidRDefault="00B63BBC" w14:paraId="01579F69" w14:textId="77777777"/>
    <w:p w:rsidR="00BF2AB2" w:rsidP="00BF376F" w:rsidRDefault="00BF2AB2" w14:paraId="41F0F855" w14:textId="77777777"/>
    <w:p w:rsidR="00113718" w:rsidP="00BF376F" w:rsidRDefault="00113718" w14:paraId="67039C00" w14:textId="77777777"/>
    <w:p w:rsidR="00B95B0F" w:rsidP="00BF376F" w:rsidRDefault="00B95B0F" w14:paraId="33BC419B" w14:textId="77777777"/>
    <w:p w:rsidR="00EB1E67" w:rsidP="00BF376F" w:rsidRDefault="00EB1E67" w14:paraId="5DE2CF6D" w14:textId="77777777"/>
    <w:p w:rsidR="00EB1E67" w:rsidP="00BF376F" w:rsidRDefault="00EB1E67" w14:paraId="277489A2" w14:textId="77777777"/>
    <w:p w:rsidR="00EB1E67" w:rsidP="00BF376F" w:rsidRDefault="00EB1E67" w14:paraId="31C6EE7A" w14:textId="77777777"/>
    <w:p w:rsidR="00EB1E67" w:rsidP="00BF376F" w:rsidRDefault="00EB1E67" w14:paraId="1A242542" w14:textId="77777777"/>
    <w:p w:rsidR="009B107D" w:rsidP="009B107D" w:rsidRDefault="009B107D" w14:paraId="6167C8C3" w14:textId="3C11FB8A">
      <w:pPr>
        <w:pStyle w:val="Heading1"/>
        <w:rPr>
          <w:rFonts w:ascii="Verdana" w:hAnsi="Verdana"/>
        </w:rPr>
      </w:pPr>
      <w:r w:rsidRPr="00AC2069">
        <w:rPr>
          <w:rFonts w:ascii="Verdana" w:hAnsi="Verdana"/>
        </w:rPr>
        <w:t>APPENDIX II: Notice of Public Meeting</w:t>
      </w:r>
      <w:bookmarkEnd w:id="21"/>
      <w:bookmarkEnd w:id="22"/>
    </w:p>
    <w:p w:rsidR="0048532A" w:rsidP="0048532A" w:rsidRDefault="0048532A" w14:paraId="4FF71A94" w14:textId="77777777">
      <w:pPr>
        <w:rPr>
          <w:rFonts w:ascii="Times New Roman" w:hAnsi="Times New Roman" w:cs="Times New Roman"/>
          <w:sz w:val="20"/>
          <w:szCs w:val="20"/>
        </w:rPr>
      </w:pPr>
    </w:p>
    <w:p w:rsidR="0048532A" w:rsidP="0048532A" w:rsidRDefault="0048532A" w14:paraId="55C37868" w14:textId="77777777">
      <w:pPr>
        <w:rPr>
          <w:rFonts w:ascii="Times New Roman" w:hAnsi="Times New Roman" w:cs="Times New Roman"/>
          <w:sz w:val="20"/>
          <w:szCs w:val="20"/>
        </w:rPr>
      </w:pPr>
    </w:p>
    <w:p w:rsidR="0048532A" w:rsidP="0048532A" w:rsidRDefault="0048532A" w14:paraId="4C972EFF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202C8" w:rsidP="006202C8" w:rsidRDefault="006202C8" w14:paraId="6ABE16CB" w14:textId="777777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Pr="003672C3" w:rsidR="006202C8" w:rsidP="006202C8" w:rsidRDefault="006202C8" w14:paraId="197D56C5" w14:textId="302A6B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Pr="00D3547F" w:rsidR="00864E59" w:rsidP="006202C8" w:rsidRDefault="00864E59" w14:paraId="7C95BF28" w14:textId="77777777">
      <w:pPr>
        <w:spacing w:after="0" w:line="240" w:lineRule="auto"/>
        <w:jc w:val="center"/>
        <w:rPr>
          <w:rStyle w:val="normaltextrun"/>
          <w:b/>
          <w:bCs/>
        </w:rPr>
      </w:pPr>
    </w:p>
    <w:sectPr w:rsidRPr="00D3547F" w:rsidR="00864E59">
      <w:footerReference w:type="defaul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5FC" w:rsidP="00AE3D4D" w:rsidRDefault="003C15FC" w14:paraId="488073BA" w14:textId="77777777">
      <w:pPr>
        <w:spacing w:after="0" w:line="240" w:lineRule="auto"/>
      </w:pPr>
      <w:r>
        <w:separator/>
      </w:r>
    </w:p>
  </w:endnote>
  <w:endnote w:type="continuationSeparator" w:id="0">
    <w:p w:rsidR="003C15FC" w:rsidP="00AE3D4D" w:rsidRDefault="003C15FC" w14:paraId="161BAB6B" w14:textId="77777777">
      <w:pPr>
        <w:spacing w:after="0" w:line="240" w:lineRule="auto"/>
      </w:pPr>
      <w:r>
        <w:continuationSeparator/>
      </w:r>
    </w:p>
  </w:endnote>
  <w:endnote w:type="continuationNotice" w:id="1">
    <w:p w:rsidR="003C15FC" w:rsidRDefault="003C15FC" w14:paraId="18CC329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7157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247F" w:rsidRDefault="00B0247F" w14:paraId="7FB47729" w14:textId="3B5BC1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3D4D" w:rsidRDefault="00AE3D4D" w14:paraId="26FC500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5FC" w:rsidP="00AE3D4D" w:rsidRDefault="003C15FC" w14:paraId="2C2328F4" w14:textId="77777777">
      <w:pPr>
        <w:spacing w:after="0" w:line="240" w:lineRule="auto"/>
      </w:pPr>
      <w:r>
        <w:separator/>
      </w:r>
    </w:p>
  </w:footnote>
  <w:footnote w:type="continuationSeparator" w:id="0">
    <w:p w:rsidR="003C15FC" w:rsidP="00AE3D4D" w:rsidRDefault="003C15FC" w14:paraId="44A3B95B" w14:textId="77777777">
      <w:pPr>
        <w:spacing w:after="0" w:line="240" w:lineRule="auto"/>
      </w:pPr>
      <w:r>
        <w:continuationSeparator/>
      </w:r>
    </w:p>
  </w:footnote>
  <w:footnote w:type="continuationNotice" w:id="1">
    <w:p w:rsidR="003C15FC" w:rsidRDefault="003C15FC" w14:paraId="2FECB87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39F7"/>
    <w:multiLevelType w:val="hybridMultilevel"/>
    <w:tmpl w:val="8F3C7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703"/>
    <w:multiLevelType w:val="hybridMultilevel"/>
    <w:tmpl w:val="84CC285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779B"/>
    <w:multiLevelType w:val="hybridMultilevel"/>
    <w:tmpl w:val="E940F42E"/>
    <w:lvl w:ilvl="0" w:tplc="E6B427D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03A6227"/>
    <w:multiLevelType w:val="hybridMultilevel"/>
    <w:tmpl w:val="5B203B6E"/>
    <w:lvl w:ilvl="0" w:tplc="0A90AFB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63090D99"/>
    <w:multiLevelType w:val="multilevel"/>
    <w:tmpl w:val="BCC8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886226">
    <w:abstractNumId w:val="0"/>
  </w:num>
  <w:num w:numId="2" w16cid:durableId="1445543181">
    <w:abstractNumId w:val="4"/>
  </w:num>
  <w:num w:numId="3" w16cid:durableId="949777937">
    <w:abstractNumId w:val="1"/>
  </w:num>
  <w:num w:numId="4" w16cid:durableId="161358559">
    <w:abstractNumId w:val="2"/>
  </w:num>
  <w:num w:numId="5" w16cid:durableId="736247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84"/>
    <w:rsid w:val="0000070B"/>
    <w:rsid w:val="00001247"/>
    <w:rsid w:val="00001F84"/>
    <w:rsid w:val="0000298D"/>
    <w:rsid w:val="0000583A"/>
    <w:rsid w:val="0000750C"/>
    <w:rsid w:val="0001008E"/>
    <w:rsid w:val="00012A1C"/>
    <w:rsid w:val="0001480D"/>
    <w:rsid w:val="00015464"/>
    <w:rsid w:val="00017502"/>
    <w:rsid w:val="0002502A"/>
    <w:rsid w:val="00025541"/>
    <w:rsid w:val="000276C1"/>
    <w:rsid w:val="00031F3C"/>
    <w:rsid w:val="00043661"/>
    <w:rsid w:val="00045D58"/>
    <w:rsid w:val="0004668A"/>
    <w:rsid w:val="00054FE3"/>
    <w:rsid w:val="00060C1F"/>
    <w:rsid w:val="000643BB"/>
    <w:rsid w:val="00064E68"/>
    <w:rsid w:val="000846EE"/>
    <w:rsid w:val="00090809"/>
    <w:rsid w:val="00091D96"/>
    <w:rsid w:val="00091E78"/>
    <w:rsid w:val="0009280C"/>
    <w:rsid w:val="000A04EA"/>
    <w:rsid w:val="000A09DC"/>
    <w:rsid w:val="000B2264"/>
    <w:rsid w:val="000B2939"/>
    <w:rsid w:val="000B3644"/>
    <w:rsid w:val="000B68C0"/>
    <w:rsid w:val="000C7721"/>
    <w:rsid w:val="000D0E4A"/>
    <w:rsid w:val="000E182E"/>
    <w:rsid w:val="000E6D7C"/>
    <w:rsid w:val="000E75D9"/>
    <w:rsid w:val="000F5325"/>
    <w:rsid w:val="000F5787"/>
    <w:rsid w:val="00102DF6"/>
    <w:rsid w:val="001046C2"/>
    <w:rsid w:val="00113718"/>
    <w:rsid w:val="0011792D"/>
    <w:rsid w:val="001261F9"/>
    <w:rsid w:val="001276C6"/>
    <w:rsid w:val="00130362"/>
    <w:rsid w:val="00141579"/>
    <w:rsid w:val="00142EE1"/>
    <w:rsid w:val="0014450B"/>
    <w:rsid w:val="00146713"/>
    <w:rsid w:val="0015006D"/>
    <w:rsid w:val="00163407"/>
    <w:rsid w:val="00172587"/>
    <w:rsid w:val="0018138F"/>
    <w:rsid w:val="00196C82"/>
    <w:rsid w:val="001A420B"/>
    <w:rsid w:val="001B2C5D"/>
    <w:rsid w:val="001B2F00"/>
    <w:rsid w:val="001C453F"/>
    <w:rsid w:val="001D2408"/>
    <w:rsid w:val="001D6F1E"/>
    <w:rsid w:val="001E7044"/>
    <w:rsid w:val="001F3476"/>
    <w:rsid w:val="00207906"/>
    <w:rsid w:val="00210968"/>
    <w:rsid w:val="00211D66"/>
    <w:rsid w:val="00213F08"/>
    <w:rsid w:val="002164BB"/>
    <w:rsid w:val="00224660"/>
    <w:rsid w:val="00231C80"/>
    <w:rsid w:val="0024027C"/>
    <w:rsid w:val="00241216"/>
    <w:rsid w:val="002474E0"/>
    <w:rsid w:val="00247FD6"/>
    <w:rsid w:val="00251B53"/>
    <w:rsid w:val="00252507"/>
    <w:rsid w:val="00254C16"/>
    <w:rsid w:val="00254EFF"/>
    <w:rsid w:val="00262428"/>
    <w:rsid w:val="0027603E"/>
    <w:rsid w:val="00282DDA"/>
    <w:rsid w:val="00286F2B"/>
    <w:rsid w:val="002941D3"/>
    <w:rsid w:val="00294653"/>
    <w:rsid w:val="002A2192"/>
    <w:rsid w:val="002B25F0"/>
    <w:rsid w:val="002B2A82"/>
    <w:rsid w:val="002B38D8"/>
    <w:rsid w:val="002B55F9"/>
    <w:rsid w:val="002C15BD"/>
    <w:rsid w:val="002C6548"/>
    <w:rsid w:val="002D263B"/>
    <w:rsid w:val="002E1955"/>
    <w:rsid w:val="002E1E44"/>
    <w:rsid w:val="002E253C"/>
    <w:rsid w:val="002E47E6"/>
    <w:rsid w:val="00307072"/>
    <w:rsid w:val="00313842"/>
    <w:rsid w:val="00314ED9"/>
    <w:rsid w:val="00317D46"/>
    <w:rsid w:val="003204B3"/>
    <w:rsid w:val="00321254"/>
    <w:rsid w:val="00321AD1"/>
    <w:rsid w:val="003253FB"/>
    <w:rsid w:val="00334CAF"/>
    <w:rsid w:val="0034535F"/>
    <w:rsid w:val="00350447"/>
    <w:rsid w:val="0035424C"/>
    <w:rsid w:val="00355E52"/>
    <w:rsid w:val="0036305F"/>
    <w:rsid w:val="00363F84"/>
    <w:rsid w:val="00364E7B"/>
    <w:rsid w:val="0037063B"/>
    <w:rsid w:val="00371015"/>
    <w:rsid w:val="00373A62"/>
    <w:rsid w:val="00391F2F"/>
    <w:rsid w:val="003965A9"/>
    <w:rsid w:val="00397B0F"/>
    <w:rsid w:val="003A6744"/>
    <w:rsid w:val="003B3488"/>
    <w:rsid w:val="003B37C8"/>
    <w:rsid w:val="003B3A38"/>
    <w:rsid w:val="003B6F1F"/>
    <w:rsid w:val="003C15FC"/>
    <w:rsid w:val="003D0F14"/>
    <w:rsid w:val="003D1824"/>
    <w:rsid w:val="003D6240"/>
    <w:rsid w:val="003E4C6C"/>
    <w:rsid w:val="003E6D89"/>
    <w:rsid w:val="003F192D"/>
    <w:rsid w:val="003F2269"/>
    <w:rsid w:val="003F3964"/>
    <w:rsid w:val="003F4F7C"/>
    <w:rsid w:val="003F6120"/>
    <w:rsid w:val="003F6FD3"/>
    <w:rsid w:val="00400D66"/>
    <w:rsid w:val="00403A16"/>
    <w:rsid w:val="0040445B"/>
    <w:rsid w:val="00406502"/>
    <w:rsid w:val="00410238"/>
    <w:rsid w:val="004129EB"/>
    <w:rsid w:val="0041466B"/>
    <w:rsid w:val="00414C13"/>
    <w:rsid w:val="00425011"/>
    <w:rsid w:val="004278C5"/>
    <w:rsid w:val="00431ACF"/>
    <w:rsid w:val="00432C41"/>
    <w:rsid w:val="004403B9"/>
    <w:rsid w:val="004427B0"/>
    <w:rsid w:val="0044382E"/>
    <w:rsid w:val="00452047"/>
    <w:rsid w:val="0045316D"/>
    <w:rsid w:val="004561A0"/>
    <w:rsid w:val="00462FBA"/>
    <w:rsid w:val="00474520"/>
    <w:rsid w:val="00474616"/>
    <w:rsid w:val="00475A49"/>
    <w:rsid w:val="004801ED"/>
    <w:rsid w:val="004838B8"/>
    <w:rsid w:val="00485027"/>
    <w:rsid w:val="0048532A"/>
    <w:rsid w:val="0048765C"/>
    <w:rsid w:val="00487767"/>
    <w:rsid w:val="00496A85"/>
    <w:rsid w:val="004A3074"/>
    <w:rsid w:val="004B3401"/>
    <w:rsid w:val="004B4B34"/>
    <w:rsid w:val="004B7FDB"/>
    <w:rsid w:val="004C01A5"/>
    <w:rsid w:val="004C23A6"/>
    <w:rsid w:val="004D7615"/>
    <w:rsid w:val="004E697C"/>
    <w:rsid w:val="005106A0"/>
    <w:rsid w:val="00510E97"/>
    <w:rsid w:val="0051318D"/>
    <w:rsid w:val="00513AC1"/>
    <w:rsid w:val="0051650F"/>
    <w:rsid w:val="00520BD7"/>
    <w:rsid w:val="00522244"/>
    <w:rsid w:val="00530B2E"/>
    <w:rsid w:val="00536F5D"/>
    <w:rsid w:val="00541493"/>
    <w:rsid w:val="00543120"/>
    <w:rsid w:val="005463D4"/>
    <w:rsid w:val="005653C5"/>
    <w:rsid w:val="005669DA"/>
    <w:rsid w:val="00567F53"/>
    <w:rsid w:val="00571590"/>
    <w:rsid w:val="00576E6D"/>
    <w:rsid w:val="0058277E"/>
    <w:rsid w:val="005835C2"/>
    <w:rsid w:val="0058538D"/>
    <w:rsid w:val="00593D15"/>
    <w:rsid w:val="005A1A71"/>
    <w:rsid w:val="005A24C1"/>
    <w:rsid w:val="005A3FE6"/>
    <w:rsid w:val="005A458A"/>
    <w:rsid w:val="005B1936"/>
    <w:rsid w:val="005B55C1"/>
    <w:rsid w:val="005C40B9"/>
    <w:rsid w:val="005C6E72"/>
    <w:rsid w:val="005D1B7F"/>
    <w:rsid w:val="005D2F23"/>
    <w:rsid w:val="005D3958"/>
    <w:rsid w:val="005E0600"/>
    <w:rsid w:val="005E266F"/>
    <w:rsid w:val="005E62F0"/>
    <w:rsid w:val="005E6615"/>
    <w:rsid w:val="005F22A2"/>
    <w:rsid w:val="005F42C0"/>
    <w:rsid w:val="00602519"/>
    <w:rsid w:val="00603EB6"/>
    <w:rsid w:val="00603ED4"/>
    <w:rsid w:val="00606516"/>
    <w:rsid w:val="00610014"/>
    <w:rsid w:val="00610B09"/>
    <w:rsid w:val="00616534"/>
    <w:rsid w:val="006202C8"/>
    <w:rsid w:val="00625AEB"/>
    <w:rsid w:val="00626347"/>
    <w:rsid w:val="00641295"/>
    <w:rsid w:val="00641385"/>
    <w:rsid w:val="006426BF"/>
    <w:rsid w:val="00645C22"/>
    <w:rsid w:val="006469AF"/>
    <w:rsid w:val="00646A66"/>
    <w:rsid w:val="00647EEE"/>
    <w:rsid w:val="00650F2F"/>
    <w:rsid w:val="006532AF"/>
    <w:rsid w:val="0065769A"/>
    <w:rsid w:val="00667B20"/>
    <w:rsid w:val="00673C74"/>
    <w:rsid w:val="006843E0"/>
    <w:rsid w:val="00685176"/>
    <w:rsid w:val="006873E6"/>
    <w:rsid w:val="00690F14"/>
    <w:rsid w:val="00691687"/>
    <w:rsid w:val="006973D4"/>
    <w:rsid w:val="006A54E3"/>
    <w:rsid w:val="006B7947"/>
    <w:rsid w:val="006C7F21"/>
    <w:rsid w:val="006D0427"/>
    <w:rsid w:val="006D11E8"/>
    <w:rsid w:val="006D2299"/>
    <w:rsid w:val="006D250F"/>
    <w:rsid w:val="006D3AC7"/>
    <w:rsid w:val="006D4B92"/>
    <w:rsid w:val="006D4DF0"/>
    <w:rsid w:val="006D69F4"/>
    <w:rsid w:val="006E4184"/>
    <w:rsid w:val="006E4947"/>
    <w:rsid w:val="006F58B7"/>
    <w:rsid w:val="006F6602"/>
    <w:rsid w:val="0070555F"/>
    <w:rsid w:val="0071394E"/>
    <w:rsid w:val="007140A0"/>
    <w:rsid w:val="0071470B"/>
    <w:rsid w:val="00722B65"/>
    <w:rsid w:val="0072643E"/>
    <w:rsid w:val="007342CB"/>
    <w:rsid w:val="00741B25"/>
    <w:rsid w:val="00744245"/>
    <w:rsid w:val="00747690"/>
    <w:rsid w:val="00747D70"/>
    <w:rsid w:val="00757ACE"/>
    <w:rsid w:val="00762BC0"/>
    <w:rsid w:val="00791D44"/>
    <w:rsid w:val="007952B0"/>
    <w:rsid w:val="007971C6"/>
    <w:rsid w:val="007A0F1F"/>
    <w:rsid w:val="007A31D1"/>
    <w:rsid w:val="007B2D86"/>
    <w:rsid w:val="007B366A"/>
    <w:rsid w:val="007B406E"/>
    <w:rsid w:val="007B4C71"/>
    <w:rsid w:val="007B68BD"/>
    <w:rsid w:val="007C2D11"/>
    <w:rsid w:val="007D42E6"/>
    <w:rsid w:val="007D728B"/>
    <w:rsid w:val="007D7C35"/>
    <w:rsid w:val="007F3823"/>
    <w:rsid w:val="007F50CA"/>
    <w:rsid w:val="007F7F5D"/>
    <w:rsid w:val="00805A6C"/>
    <w:rsid w:val="00805E86"/>
    <w:rsid w:val="00807208"/>
    <w:rsid w:val="008116EF"/>
    <w:rsid w:val="00811831"/>
    <w:rsid w:val="0082119A"/>
    <w:rsid w:val="00822E41"/>
    <w:rsid w:val="00822EDB"/>
    <w:rsid w:val="0083279F"/>
    <w:rsid w:val="00834239"/>
    <w:rsid w:val="008362F7"/>
    <w:rsid w:val="00837C9E"/>
    <w:rsid w:val="0084045B"/>
    <w:rsid w:val="00844376"/>
    <w:rsid w:val="00844787"/>
    <w:rsid w:val="00863164"/>
    <w:rsid w:val="00864E59"/>
    <w:rsid w:val="00875E49"/>
    <w:rsid w:val="00882AA7"/>
    <w:rsid w:val="00883F74"/>
    <w:rsid w:val="00896824"/>
    <w:rsid w:val="00897B85"/>
    <w:rsid w:val="008B4AC2"/>
    <w:rsid w:val="008C082A"/>
    <w:rsid w:val="008C08EE"/>
    <w:rsid w:val="008C7831"/>
    <w:rsid w:val="008D38F4"/>
    <w:rsid w:val="008E3C94"/>
    <w:rsid w:val="008E58D4"/>
    <w:rsid w:val="008E74AC"/>
    <w:rsid w:val="008F2925"/>
    <w:rsid w:val="008F3BB8"/>
    <w:rsid w:val="008F516D"/>
    <w:rsid w:val="008F6F4F"/>
    <w:rsid w:val="008F7A9A"/>
    <w:rsid w:val="00907EB7"/>
    <w:rsid w:val="00913DB8"/>
    <w:rsid w:val="00915ACA"/>
    <w:rsid w:val="00921180"/>
    <w:rsid w:val="00927530"/>
    <w:rsid w:val="0093782C"/>
    <w:rsid w:val="00940966"/>
    <w:rsid w:val="00940EE4"/>
    <w:rsid w:val="00943C53"/>
    <w:rsid w:val="00950CEF"/>
    <w:rsid w:val="00951B45"/>
    <w:rsid w:val="00953998"/>
    <w:rsid w:val="00954946"/>
    <w:rsid w:val="00957935"/>
    <w:rsid w:val="00963209"/>
    <w:rsid w:val="00965AD3"/>
    <w:rsid w:val="009735E1"/>
    <w:rsid w:val="00975987"/>
    <w:rsid w:val="00985FA1"/>
    <w:rsid w:val="0098746F"/>
    <w:rsid w:val="0099170A"/>
    <w:rsid w:val="00993EC9"/>
    <w:rsid w:val="009A5E36"/>
    <w:rsid w:val="009A7DF7"/>
    <w:rsid w:val="009A7F8D"/>
    <w:rsid w:val="009B107D"/>
    <w:rsid w:val="009B6646"/>
    <w:rsid w:val="009D2080"/>
    <w:rsid w:val="009D3C90"/>
    <w:rsid w:val="009E3954"/>
    <w:rsid w:val="009E6C2F"/>
    <w:rsid w:val="009E6F76"/>
    <w:rsid w:val="009F380F"/>
    <w:rsid w:val="009F6733"/>
    <w:rsid w:val="00A10122"/>
    <w:rsid w:val="00A12114"/>
    <w:rsid w:val="00A21C48"/>
    <w:rsid w:val="00A32B37"/>
    <w:rsid w:val="00A41166"/>
    <w:rsid w:val="00A43E94"/>
    <w:rsid w:val="00A4566A"/>
    <w:rsid w:val="00A5663D"/>
    <w:rsid w:val="00A710D7"/>
    <w:rsid w:val="00A71843"/>
    <w:rsid w:val="00A73D2C"/>
    <w:rsid w:val="00A74308"/>
    <w:rsid w:val="00A81546"/>
    <w:rsid w:val="00A82F66"/>
    <w:rsid w:val="00A8487C"/>
    <w:rsid w:val="00A917C5"/>
    <w:rsid w:val="00A93B91"/>
    <w:rsid w:val="00A93C22"/>
    <w:rsid w:val="00A95BA4"/>
    <w:rsid w:val="00AA2799"/>
    <w:rsid w:val="00AB062D"/>
    <w:rsid w:val="00AB2498"/>
    <w:rsid w:val="00AC2069"/>
    <w:rsid w:val="00AD0E7D"/>
    <w:rsid w:val="00AD14BE"/>
    <w:rsid w:val="00AD2851"/>
    <w:rsid w:val="00AD2D79"/>
    <w:rsid w:val="00AD47BB"/>
    <w:rsid w:val="00AD75F8"/>
    <w:rsid w:val="00AE0D3B"/>
    <w:rsid w:val="00AE2CF1"/>
    <w:rsid w:val="00AE3D4D"/>
    <w:rsid w:val="00AF0556"/>
    <w:rsid w:val="00AF3B2A"/>
    <w:rsid w:val="00AF3FCF"/>
    <w:rsid w:val="00AF5073"/>
    <w:rsid w:val="00B0247F"/>
    <w:rsid w:val="00B037D8"/>
    <w:rsid w:val="00B0561A"/>
    <w:rsid w:val="00B16F49"/>
    <w:rsid w:val="00B1788F"/>
    <w:rsid w:val="00B17910"/>
    <w:rsid w:val="00B22CCD"/>
    <w:rsid w:val="00B27C19"/>
    <w:rsid w:val="00B36506"/>
    <w:rsid w:val="00B3665E"/>
    <w:rsid w:val="00B374FD"/>
    <w:rsid w:val="00B57C9F"/>
    <w:rsid w:val="00B63BBC"/>
    <w:rsid w:val="00B64C4A"/>
    <w:rsid w:val="00B70D7D"/>
    <w:rsid w:val="00B73AF9"/>
    <w:rsid w:val="00B80EE4"/>
    <w:rsid w:val="00B85538"/>
    <w:rsid w:val="00B9320E"/>
    <w:rsid w:val="00B95B0F"/>
    <w:rsid w:val="00BA0725"/>
    <w:rsid w:val="00BA1189"/>
    <w:rsid w:val="00BA288F"/>
    <w:rsid w:val="00BC5C76"/>
    <w:rsid w:val="00BC7E45"/>
    <w:rsid w:val="00BE112B"/>
    <w:rsid w:val="00BF2AB2"/>
    <w:rsid w:val="00BF376F"/>
    <w:rsid w:val="00BF4A54"/>
    <w:rsid w:val="00C0077C"/>
    <w:rsid w:val="00C0292A"/>
    <w:rsid w:val="00C05C64"/>
    <w:rsid w:val="00C167DB"/>
    <w:rsid w:val="00C20225"/>
    <w:rsid w:val="00C2749C"/>
    <w:rsid w:val="00C36E42"/>
    <w:rsid w:val="00C412DC"/>
    <w:rsid w:val="00C42595"/>
    <w:rsid w:val="00C42EB9"/>
    <w:rsid w:val="00C46792"/>
    <w:rsid w:val="00C51B3B"/>
    <w:rsid w:val="00C65E4F"/>
    <w:rsid w:val="00C713CC"/>
    <w:rsid w:val="00C72D5E"/>
    <w:rsid w:val="00C74D72"/>
    <w:rsid w:val="00C815B6"/>
    <w:rsid w:val="00C962FD"/>
    <w:rsid w:val="00C974E7"/>
    <w:rsid w:val="00CA1178"/>
    <w:rsid w:val="00CA17EE"/>
    <w:rsid w:val="00CA4ED6"/>
    <w:rsid w:val="00CA64DD"/>
    <w:rsid w:val="00CB4F7E"/>
    <w:rsid w:val="00CC77B1"/>
    <w:rsid w:val="00CD36D0"/>
    <w:rsid w:val="00CF4B70"/>
    <w:rsid w:val="00D06403"/>
    <w:rsid w:val="00D164AF"/>
    <w:rsid w:val="00D21CD8"/>
    <w:rsid w:val="00D23564"/>
    <w:rsid w:val="00D23AD7"/>
    <w:rsid w:val="00D245A2"/>
    <w:rsid w:val="00D27031"/>
    <w:rsid w:val="00D33366"/>
    <w:rsid w:val="00D3547F"/>
    <w:rsid w:val="00D36837"/>
    <w:rsid w:val="00D458EE"/>
    <w:rsid w:val="00D56359"/>
    <w:rsid w:val="00D71CB5"/>
    <w:rsid w:val="00D72AAC"/>
    <w:rsid w:val="00D72C57"/>
    <w:rsid w:val="00D826D0"/>
    <w:rsid w:val="00D85833"/>
    <w:rsid w:val="00D86B04"/>
    <w:rsid w:val="00D86DDE"/>
    <w:rsid w:val="00D873D2"/>
    <w:rsid w:val="00D94202"/>
    <w:rsid w:val="00DB481E"/>
    <w:rsid w:val="00DD0B29"/>
    <w:rsid w:val="00DD5BA5"/>
    <w:rsid w:val="00DE6D4A"/>
    <w:rsid w:val="00DF5170"/>
    <w:rsid w:val="00DF5800"/>
    <w:rsid w:val="00E03E2B"/>
    <w:rsid w:val="00E14B10"/>
    <w:rsid w:val="00E307D8"/>
    <w:rsid w:val="00E30D12"/>
    <w:rsid w:val="00E3312C"/>
    <w:rsid w:val="00E34903"/>
    <w:rsid w:val="00E4261C"/>
    <w:rsid w:val="00E44BF2"/>
    <w:rsid w:val="00E46B8A"/>
    <w:rsid w:val="00E5170B"/>
    <w:rsid w:val="00E54BC1"/>
    <w:rsid w:val="00E71582"/>
    <w:rsid w:val="00E72EB1"/>
    <w:rsid w:val="00E72F86"/>
    <w:rsid w:val="00E7584F"/>
    <w:rsid w:val="00E76F9A"/>
    <w:rsid w:val="00E806EC"/>
    <w:rsid w:val="00E82301"/>
    <w:rsid w:val="00E8768C"/>
    <w:rsid w:val="00E91A7F"/>
    <w:rsid w:val="00E97FC6"/>
    <w:rsid w:val="00EA003F"/>
    <w:rsid w:val="00EB1C86"/>
    <w:rsid w:val="00EB1E67"/>
    <w:rsid w:val="00EB3514"/>
    <w:rsid w:val="00EB6158"/>
    <w:rsid w:val="00EB74CD"/>
    <w:rsid w:val="00EC19A5"/>
    <w:rsid w:val="00EC3C56"/>
    <w:rsid w:val="00EC416B"/>
    <w:rsid w:val="00EC45EC"/>
    <w:rsid w:val="00EC576E"/>
    <w:rsid w:val="00ED2099"/>
    <w:rsid w:val="00EE11FD"/>
    <w:rsid w:val="00EE3067"/>
    <w:rsid w:val="00EE37EB"/>
    <w:rsid w:val="00EE53F3"/>
    <w:rsid w:val="00EE6F29"/>
    <w:rsid w:val="00EF03DD"/>
    <w:rsid w:val="00EF1DE3"/>
    <w:rsid w:val="00EF33BF"/>
    <w:rsid w:val="00F0134C"/>
    <w:rsid w:val="00F02A7E"/>
    <w:rsid w:val="00F16006"/>
    <w:rsid w:val="00F17B4A"/>
    <w:rsid w:val="00F25BB0"/>
    <w:rsid w:val="00F33A1A"/>
    <w:rsid w:val="00F547A8"/>
    <w:rsid w:val="00F744F9"/>
    <w:rsid w:val="00F837A2"/>
    <w:rsid w:val="00F85C1A"/>
    <w:rsid w:val="00F91CEE"/>
    <w:rsid w:val="00F97E36"/>
    <w:rsid w:val="00FA43D7"/>
    <w:rsid w:val="00FA61EF"/>
    <w:rsid w:val="00FD4599"/>
    <w:rsid w:val="00FE02D9"/>
    <w:rsid w:val="00FE3F31"/>
    <w:rsid w:val="00FF784D"/>
    <w:rsid w:val="088C4778"/>
    <w:rsid w:val="095664C0"/>
    <w:rsid w:val="1115879B"/>
    <w:rsid w:val="167B8A0A"/>
    <w:rsid w:val="16C21E0A"/>
    <w:rsid w:val="185AEA88"/>
    <w:rsid w:val="19D2D24B"/>
    <w:rsid w:val="1DE7888B"/>
    <w:rsid w:val="1E76D693"/>
    <w:rsid w:val="216F622C"/>
    <w:rsid w:val="222964AE"/>
    <w:rsid w:val="2E61E3E1"/>
    <w:rsid w:val="2FFEEA4A"/>
    <w:rsid w:val="3133F731"/>
    <w:rsid w:val="33EC90A7"/>
    <w:rsid w:val="36F94156"/>
    <w:rsid w:val="40B6B29B"/>
    <w:rsid w:val="440F9724"/>
    <w:rsid w:val="46FEF802"/>
    <w:rsid w:val="4C9F3174"/>
    <w:rsid w:val="4CD774F5"/>
    <w:rsid w:val="4E357B2A"/>
    <w:rsid w:val="5245A72C"/>
    <w:rsid w:val="564D1EDE"/>
    <w:rsid w:val="5A0F17A0"/>
    <w:rsid w:val="5AAFA0F4"/>
    <w:rsid w:val="5BD253EF"/>
    <w:rsid w:val="60170EDB"/>
    <w:rsid w:val="605DAE1B"/>
    <w:rsid w:val="62CF3496"/>
    <w:rsid w:val="63166522"/>
    <w:rsid w:val="663D34BF"/>
    <w:rsid w:val="6755EED0"/>
    <w:rsid w:val="6A671448"/>
    <w:rsid w:val="6D0F196B"/>
    <w:rsid w:val="6E820CC0"/>
    <w:rsid w:val="7E7F42A6"/>
    <w:rsid w:val="7FD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E8022"/>
  <w15:chartTrackingRefBased/>
  <w15:docId w15:val="{EA99C145-6CC7-4319-8D82-D8F0102F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1F8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F84"/>
    <w:pPr>
      <w:keepNext/>
      <w:keepLines/>
      <w:spacing w:before="480" w:after="240"/>
      <w:outlineLvl w:val="0"/>
    </w:pPr>
    <w:rPr>
      <w:rFonts w:asciiTheme="majorHAnsi" w:hAnsiTheme="majorHAnsi" w:eastAsiaTheme="majorEastAsia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F84"/>
    <w:pPr>
      <w:keepNext/>
      <w:keepLines/>
      <w:spacing w:before="400" w:after="360"/>
      <w:outlineLvl w:val="1"/>
    </w:pPr>
    <w:rPr>
      <w:rFonts w:asciiTheme="majorHAnsi" w:hAnsiTheme="majorHAnsi" w:eastAsiaTheme="majorEastAsia" w:cstheme="majorBidi"/>
      <w:color w:val="262626" w:themeColor="text1" w:themeTint="D9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01F84"/>
    <w:rPr>
      <w:rFonts w:asciiTheme="majorHAnsi" w:hAnsiTheme="majorHAnsi" w:eastAsiaTheme="majorEastAsia" w:cstheme="majorBidi"/>
      <w:color w:val="262626" w:themeColor="text1" w:themeTint="D9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01F84"/>
    <w:rPr>
      <w:rFonts w:asciiTheme="majorHAnsi" w:hAnsiTheme="majorHAnsi" w:eastAsiaTheme="majorEastAsia" w:cstheme="majorBidi"/>
      <w:color w:val="262626" w:themeColor="text1" w:themeTint="D9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F84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01F84"/>
    <w:rPr>
      <w:rFonts w:eastAsiaTheme="minorEastAsia"/>
      <w:i/>
      <w:iCs/>
      <w:color w:val="404040" w:themeColor="text1" w:themeTint="BF"/>
    </w:rPr>
  </w:style>
  <w:style w:type="paragraph" w:styleId="paragraph" w:customStyle="1">
    <w:name w:val="paragraph"/>
    <w:basedOn w:val="Normal"/>
    <w:rsid w:val="00001F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normaltextrun" w:customStyle="1">
    <w:name w:val="normaltextrun"/>
    <w:basedOn w:val="DefaultParagraphFont"/>
    <w:rsid w:val="00001F84"/>
  </w:style>
  <w:style w:type="character" w:styleId="eop" w:customStyle="1">
    <w:name w:val="eop"/>
    <w:basedOn w:val="DefaultParagraphFont"/>
    <w:rsid w:val="00001F84"/>
  </w:style>
  <w:style w:type="paragraph" w:styleId="Title">
    <w:name w:val="Title"/>
    <w:basedOn w:val="Normal"/>
    <w:next w:val="Normal"/>
    <w:link w:val="TitleChar"/>
    <w:uiPriority w:val="10"/>
    <w:qFormat/>
    <w:rsid w:val="00001F84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01F8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9B107D"/>
    <w:rPr>
      <w:i/>
      <w:iCs/>
    </w:rPr>
  </w:style>
  <w:style w:type="character" w:styleId="Hyperlink">
    <w:name w:val="Hyperlink"/>
    <w:basedOn w:val="DefaultParagraphFont"/>
    <w:uiPriority w:val="99"/>
    <w:unhideWhenUsed/>
    <w:rsid w:val="009B10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3D4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3D4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E3D4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3D4D"/>
    <w:rPr>
      <w:rFonts w:eastAsiaTheme="minorEastAsia"/>
    </w:rPr>
  </w:style>
  <w:style w:type="character" w:styleId="wacimagecontainer" w:customStyle="1">
    <w:name w:val="wacimagecontainer"/>
    <w:basedOn w:val="DefaultParagraphFont"/>
    <w:rsid w:val="0001008E"/>
  </w:style>
  <w:style w:type="paragraph" w:styleId="ListParagraph">
    <w:name w:val="List Paragraph"/>
    <w:basedOn w:val="Normal"/>
    <w:uiPriority w:val="34"/>
    <w:qFormat/>
    <w:rsid w:val="002B5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5817019C398499C0E29A0E851C038" ma:contentTypeVersion="35" ma:contentTypeDescription="Create a new document." ma:contentTypeScope="" ma:versionID="9b9f1cf9dc568e2a44dae8363c0ceb1b">
  <xsd:schema xmlns:xsd="http://www.w3.org/2001/XMLSchema" xmlns:xs="http://www.w3.org/2001/XMLSchema" xmlns:p="http://schemas.microsoft.com/office/2006/metadata/properties" xmlns:ns2="b88576ae-8045-407b-a078-883821fc0d76" xmlns:ns3="8c361e01-309f-4f63-8283-c562429aeec9" targetNamespace="http://schemas.microsoft.com/office/2006/metadata/properties" ma:root="true" ma:fieldsID="566797c97df03078201e31cd71d681fe" ns2:_="" ns3:_="">
    <xsd:import namespace="b88576ae-8045-407b-a078-883821fc0d76"/>
    <xsd:import namespace="8c361e01-309f-4f63-8283-c562429aeec9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Document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576ae-8045-407b-a078-883821fc0d76" elementFormDefault="qualified">
    <xsd:import namespace="http://schemas.microsoft.com/office/2006/documentManagement/types"/>
    <xsd:import namespace="http://schemas.microsoft.com/office/infopath/2007/PartnerControls"/>
    <xsd:element name="Label" ma:index="8" nillable="true" ma:displayName="Label" ma:hidden="true" ma:internalName="Label" ma:readOnly="false">
      <xsd:simpleType>
        <xsd:restriction base="dms:Text">
          <xsd:maxLength value="255"/>
        </xsd:restriction>
      </xsd:simpleType>
    </xsd:element>
    <xsd:element name="TaxCatchAll" ma:index="21" nillable="true" ma:displayName="Taxonomy Catch All Column" ma:hidden="true" ma:list="{97fa3d1d-a9c1-4e5d-80c7-9af20fd397c0}" ma:internalName="TaxCatchAll" ma:showField="CatchAllData" ma:web="b88576ae-8045-407b-a078-883821fc0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61e01-309f-4f63-8283-c562429ae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a3eb3a5-c43a-4c74-8c91-c423928640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Type" ma:index="24" nillable="true" ma:displayName="Document Type" ma:format="Dropdown" ma:internalName="DocumentType">
      <xsd:simpleType>
        <xsd:restriction base="dms:Choice">
          <xsd:enumeration value="Pre-consultation"/>
          <xsd:enumeration value="Application"/>
          <xsd:enumeration value="Deemed complete"/>
          <xsd:enumeration value="Public notice"/>
          <xsd:enumeration value="Public comments"/>
          <xsd:enumeration value="Technical circulation"/>
          <xsd:enumeration value="Report"/>
          <xsd:enumeration value="By-law"/>
          <xsd:enumeration value="UCPR pkg"/>
          <xsd:enumeration value="Notice of decision"/>
          <xsd:enumeration value="Notice no appeal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b88576ae-8045-407b-a078-883821fc0d76" xsi:nil="true"/>
    <TaxCatchAll xmlns="b88576ae-8045-407b-a078-883821fc0d76" xsi:nil="true"/>
    <lcf76f155ced4ddcb4097134ff3c332f xmlns="8c361e01-309f-4f63-8283-c562429aeec9">
      <Terms xmlns="http://schemas.microsoft.com/office/infopath/2007/PartnerControls"/>
    </lcf76f155ced4ddcb4097134ff3c332f>
    <DocumentType xmlns="8c361e01-309f-4f63-8283-c562429aeec9">By-law</Document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0B432-6EF9-46F2-8542-73EF60BF7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A06AA-7E87-4403-96CE-502589B80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576ae-8045-407b-a078-883821fc0d76"/>
    <ds:schemaRef ds:uri="8c361e01-309f-4f63-8283-c562429ae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3198BE-D621-4868-B614-AEB1156620E1}">
  <ds:schemaRefs>
    <ds:schemaRef ds:uri="http://schemas.microsoft.com/office/2006/metadata/properties"/>
    <ds:schemaRef ds:uri="http://schemas.microsoft.com/office/infopath/2007/PartnerControls"/>
    <ds:schemaRef ds:uri="b88576ae-8045-407b-a078-883821fc0d76"/>
    <ds:schemaRef ds:uri="8c361e01-309f-4f63-8283-c562429aeec9"/>
  </ds:schemaRefs>
</ds:datastoreItem>
</file>

<file path=customXml/itemProps4.xml><?xml version="1.0" encoding="utf-8"?>
<ds:datastoreItem xmlns:ds="http://schemas.openxmlformats.org/officeDocument/2006/customXml" ds:itemID="{699285F7-B856-403B-B826-BA5DD248063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OPA 40 English.docx</dc:title>
  <dc:subject/>
  <dc:creator>Claire Lemay</dc:creator>
  <keywords/>
  <dc:description/>
  <lastModifiedBy>Marie-Eve Bélanger</lastModifiedBy>
  <revision>114</revision>
  <dcterms:created xsi:type="dcterms:W3CDTF">2025-11-04T18:15:00.0000000Z</dcterms:created>
  <dcterms:modified xsi:type="dcterms:W3CDTF">2026-09-09T17:41:53.5781498Z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0x010100C175817019C398499C0E29A0E851C038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