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67F" w14:textId="02D3CCFD" w:rsidR="0047425E" w:rsidRPr="00DE1484" w:rsidRDefault="00664FCA" w:rsidP="00FB3E3A">
      <w:pPr>
        <w:pStyle w:val="Heading1"/>
      </w:pPr>
      <w:r>
        <w:t>The Corporation of the City of Clarence-Rockland</w:t>
      </w:r>
    </w:p>
    <w:p w14:paraId="3C7D5099" w14:textId="0442B613" w:rsidR="0047425E" w:rsidRPr="00425F8F" w:rsidRDefault="00664FCA" w:rsidP="00FB3E3A">
      <w:pPr>
        <w:pStyle w:val="Heading2"/>
      </w:pPr>
      <w:r w:rsidRPr="00425F8F">
        <w:t xml:space="preserve">By-law </w:t>
      </w:r>
      <w:r w:rsidRPr="00A22619">
        <w:t>202</w:t>
      </w:r>
      <w:r w:rsidR="009844B9" w:rsidRPr="00A22619">
        <w:t>3</w:t>
      </w:r>
      <w:r w:rsidRPr="00A22619">
        <w:t>-</w:t>
      </w:r>
      <w:r w:rsidR="005144F3" w:rsidRPr="00A22619">
        <w:t>XX</w:t>
      </w:r>
    </w:p>
    <w:p w14:paraId="745617CC" w14:textId="765E3E1D" w:rsidR="0047425E" w:rsidRPr="00425F8F" w:rsidRDefault="0047425E" w:rsidP="00425F8F">
      <w:pPr>
        <w:pStyle w:val="Heading3"/>
      </w:pPr>
      <w:r w:rsidRPr="00425F8F">
        <w:t>B</w:t>
      </w:r>
      <w:r w:rsidR="00664FCA" w:rsidRPr="00425F8F">
        <w:t>eing a By-law to amend Zoning By-law No. 2016-10.</w:t>
      </w:r>
    </w:p>
    <w:p w14:paraId="7FB078E0" w14:textId="24489437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Zoning By-Law no. 2016-10 regulates the use of land, and the use and erection of buildings and structures in the City of Clarence-Rockland; and</w:t>
      </w:r>
    </w:p>
    <w:p w14:paraId="78BC6D6F" w14:textId="22A016B3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the Council of the Corporation of the City of Clarence-Rockland considers appropriate to amend Zoning By-Law No. 2016-10, as </w:t>
      </w:r>
      <w:proofErr w:type="gramStart"/>
      <w:r w:rsidRPr="00425F8F">
        <w:t>described;</w:t>
      </w:r>
      <w:proofErr w:type="gramEnd"/>
    </w:p>
    <w:p w14:paraId="171093B8" w14:textId="62C5A42E" w:rsidR="0047425E" w:rsidRPr="00425F8F" w:rsidRDefault="00425F8F" w:rsidP="001B354B">
      <w:pPr>
        <w:spacing w:before="240" w:after="240"/>
      </w:pPr>
      <w:r>
        <w:t>Now therefore</w:t>
      </w:r>
      <w:r w:rsidR="0047425E" w:rsidRPr="00425F8F">
        <w:t>, the Council of the Corporation of the City of Clarence-Rockland enacts as follows:</w:t>
      </w:r>
    </w:p>
    <w:p w14:paraId="2E26A228" w14:textId="77777777" w:rsidR="00915526" w:rsidRDefault="00C96282" w:rsidP="00915526">
      <w:pPr>
        <w:pStyle w:val="ListParagraph"/>
        <w:spacing w:after="0"/>
        <w:ind w:left="709" w:hanging="436"/>
      </w:pPr>
      <w:r w:rsidRPr="00F208AE">
        <w:t xml:space="preserve">The property described as </w:t>
      </w:r>
      <w:r w:rsidR="007339A5">
        <w:t>2187 Nolan,</w:t>
      </w:r>
      <w:r w:rsidR="00B476F7">
        <w:t xml:space="preserve"> </w:t>
      </w:r>
      <w:r w:rsidR="009844B9" w:rsidRPr="00DE649B">
        <w:t xml:space="preserve">Part of Lot </w:t>
      </w:r>
      <w:r w:rsidR="001566CE" w:rsidRPr="00DE649B">
        <w:t>9</w:t>
      </w:r>
      <w:r w:rsidR="009844B9" w:rsidRPr="00DE649B">
        <w:t xml:space="preserve">, Concession </w:t>
      </w:r>
      <w:r w:rsidR="001566CE" w:rsidRPr="00DE649B">
        <w:t>10</w:t>
      </w:r>
      <w:r w:rsidR="009844B9" w:rsidRPr="00DE649B">
        <w:t xml:space="preserve">, </w:t>
      </w:r>
      <w:r w:rsidR="009844B9">
        <w:t xml:space="preserve">and identified </w:t>
      </w:r>
      <w:r w:rsidR="009844B9" w:rsidRPr="00425F8F">
        <w:t xml:space="preserve">on </w:t>
      </w:r>
      <w:r w:rsidR="009844B9" w:rsidRPr="001B354B">
        <w:t>Schedule</w:t>
      </w:r>
      <w:r w:rsidR="009844B9" w:rsidRPr="00425F8F">
        <w:t xml:space="preserve"> “A” attached to and forming part of this by-law shall be the lot affected by this by-law.</w:t>
      </w:r>
    </w:p>
    <w:p w14:paraId="637E2DA3" w14:textId="2748D6FB" w:rsidR="00915526" w:rsidRDefault="005E5035" w:rsidP="00915526">
      <w:pPr>
        <w:pStyle w:val="ListParagraph"/>
        <w:spacing w:after="0"/>
        <w:ind w:left="709" w:hanging="436"/>
      </w:pPr>
      <w:r>
        <w:t>Map “A” of Zoning By-Law No. 2016-10 is hereby amended by</w:t>
      </w:r>
      <w:r w:rsidRPr="00076AED">
        <w:t xml:space="preserve"> chang</w:t>
      </w:r>
      <w:r>
        <w:t>ing</w:t>
      </w:r>
      <w:r w:rsidRPr="00076AED">
        <w:t xml:space="preserve"> the zoning category of the subject property from “Agriculture (AG) Zone” to “Agriculture-Exception </w:t>
      </w:r>
      <w:r w:rsidR="00A84082">
        <w:t>28</w:t>
      </w:r>
      <w:r w:rsidRPr="00076AED">
        <w:t xml:space="preserve"> (AG-</w:t>
      </w:r>
      <w:r w:rsidR="00A84082">
        <w:t>28</w:t>
      </w:r>
      <w:r w:rsidRPr="00076AED">
        <w:t>) Zone” for the retained parcel of consent</w:t>
      </w:r>
      <w:r>
        <w:t xml:space="preserve"> file</w:t>
      </w:r>
      <w:r w:rsidRPr="00076AED">
        <w:t xml:space="preserve"> D-10-22-</w:t>
      </w:r>
      <w:r>
        <w:t>2</w:t>
      </w:r>
      <w:r w:rsidRPr="00076AED">
        <w:t xml:space="preserve">1 </w:t>
      </w:r>
      <w:r w:rsidRPr="00212745">
        <w:t>as identified on Schedule “A” of the map attached hereto and fully integrated as part of this By-law.</w:t>
      </w:r>
    </w:p>
    <w:p w14:paraId="1D0827BC" w14:textId="4F26FF19" w:rsidR="007075A4" w:rsidRDefault="007075A4" w:rsidP="00915526">
      <w:pPr>
        <w:pStyle w:val="ListParagraph"/>
        <w:spacing w:after="0"/>
        <w:ind w:left="709" w:hanging="436"/>
      </w:pPr>
      <w:r>
        <w:t>Section 12.1.3 is amended by modifying subsection (</w:t>
      </w:r>
      <w:r w:rsidR="6372EE9B">
        <w:t>bb</w:t>
      </w:r>
      <w:r>
        <w:t>) to read as follows:</w:t>
      </w:r>
    </w:p>
    <w:p w14:paraId="5CE91DF4" w14:textId="354EA8EF" w:rsidR="007075A4" w:rsidRDefault="007075A4" w:rsidP="007075A4">
      <w:pPr>
        <w:pStyle w:val="ListParagraph"/>
        <w:numPr>
          <w:ilvl w:val="0"/>
          <w:numId w:val="0"/>
        </w:numPr>
        <w:ind w:left="1560" w:right="996"/>
        <w:jc w:val="both"/>
        <w:rPr>
          <w:u w:val="single"/>
        </w:rPr>
      </w:pPr>
      <w:r w:rsidRPr="00AB5FAB">
        <w:rPr>
          <w:u w:val="single"/>
        </w:rPr>
        <w:t>“(</w:t>
      </w:r>
      <w:r w:rsidR="0021771E">
        <w:rPr>
          <w:u w:val="single"/>
        </w:rPr>
        <w:t>bb</w:t>
      </w:r>
      <w:r w:rsidRPr="00AB5FAB">
        <w:rPr>
          <w:u w:val="single"/>
        </w:rPr>
        <w:t>)</w:t>
      </w:r>
      <w:r w:rsidRPr="00AB5FAB">
        <w:rPr>
          <w:u w:val="single"/>
        </w:rPr>
        <w:tab/>
        <w:t>AG-</w:t>
      </w:r>
      <w:r w:rsidR="00A84082">
        <w:rPr>
          <w:u w:val="single"/>
        </w:rPr>
        <w:t>28</w:t>
      </w:r>
      <w:r w:rsidRPr="00605F7C">
        <w:rPr>
          <w:u w:val="single"/>
        </w:rPr>
        <w:t xml:space="preserve">, Part of Lot </w:t>
      </w:r>
      <w:r w:rsidR="00915526">
        <w:rPr>
          <w:u w:val="single"/>
        </w:rPr>
        <w:t>9</w:t>
      </w:r>
      <w:r w:rsidRPr="00605F7C">
        <w:rPr>
          <w:u w:val="single"/>
        </w:rPr>
        <w:t>, Concession 1</w:t>
      </w:r>
      <w:r w:rsidR="00915526">
        <w:rPr>
          <w:u w:val="single"/>
        </w:rPr>
        <w:t>0</w:t>
      </w:r>
      <w:r w:rsidRPr="00605F7C">
        <w:rPr>
          <w:u w:val="single"/>
        </w:rPr>
        <w:t xml:space="preserve"> (retained parcel of consent D-10-22-</w:t>
      </w:r>
      <w:r w:rsidR="00915526">
        <w:rPr>
          <w:u w:val="single"/>
        </w:rPr>
        <w:t>2</w:t>
      </w:r>
      <w:r w:rsidRPr="00605F7C">
        <w:rPr>
          <w:u w:val="single"/>
        </w:rPr>
        <w:t>1).</w:t>
      </w:r>
    </w:p>
    <w:p w14:paraId="560ED7DF" w14:textId="77777777" w:rsidR="0029027C" w:rsidRDefault="00621BF3" w:rsidP="0029027C">
      <w:pPr>
        <w:pStyle w:val="ListParagraph"/>
        <w:numPr>
          <w:ilvl w:val="0"/>
          <w:numId w:val="0"/>
        </w:numPr>
        <w:ind w:left="1560" w:right="996"/>
        <w:jc w:val="both"/>
      </w:pPr>
      <w:r>
        <w:t>Notwithstanding the provisions of this By-law to the contrary, the lands zoned AG-</w:t>
      </w:r>
      <w:r w:rsidR="00A84082">
        <w:t>28</w:t>
      </w:r>
      <w:r w:rsidR="73F91659">
        <w:t xml:space="preserve"> shall be used in accordance with the following provisions:</w:t>
      </w:r>
    </w:p>
    <w:p w14:paraId="380C9969" w14:textId="79FDC5B8" w:rsidR="73F91659" w:rsidRDefault="73F91659" w:rsidP="0029027C">
      <w:pPr>
        <w:pStyle w:val="ListParagraph"/>
        <w:numPr>
          <w:ilvl w:val="2"/>
          <w:numId w:val="4"/>
        </w:numPr>
        <w:ind w:right="996"/>
        <w:jc w:val="both"/>
      </w:pPr>
      <w:r>
        <w:t xml:space="preserve">Residential uses are </w:t>
      </w:r>
      <w:proofErr w:type="gramStart"/>
      <w:r>
        <w:t>prohibited</w:t>
      </w:r>
      <w:proofErr w:type="gramEnd"/>
    </w:p>
    <w:p w14:paraId="0EE6DAFA" w14:textId="417AE0F4" w:rsidR="73F91659" w:rsidRDefault="73F91659" w:rsidP="18565420">
      <w:pPr>
        <w:pStyle w:val="ListParagraph"/>
        <w:numPr>
          <w:ilvl w:val="2"/>
          <w:numId w:val="4"/>
        </w:numPr>
        <w:ind w:right="996"/>
        <w:jc w:val="both"/>
      </w:pPr>
      <w:r w:rsidRPr="18565420">
        <w:t xml:space="preserve">Minimum lot area </w:t>
      </w:r>
      <w:r w:rsidR="66ABC6AE" w:rsidRPr="18565420">
        <w:t>17</w:t>
      </w:r>
      <w:r w:rsidRPr="18565420">
        <w:t xml:space="preserve"> hectares</w:t>
      </w:r>
    </w:p>
    <w:p w14:paraId="423765E7" w14:textId="77777777" w:rsidR="009844B9" w:rsidRDefault="00490A55" w:rsidP="009844B9">
      <w:pPr>
        <w:pStyle w:val="ListParagraph"/>
        <w:ind w:left="709" w:hanging="436"/>
      </w:pPr>
      <w:r>
        <w:t xml:space="preserve">This By-law shall become effective on the date of passing hereof, subject to the approval of the Tribunal or following the last date for filling </w:t>
      </w:r>
      <w:proofErr w:type="gramStart"/>
      <w:r>
        <w:t>objections as the case may be</w:t>
      </w:r>
      <w:proofErr w:type="gramEnd"/>
      <w:r>
        <w:t xml:space="preserve">. </w:t>
      </w:r>
    </w:p>
    <w:p w14:paraId="78B82ED2" w14:textId="10348F58" w:rsidR="00151355" w:rsidRDefault="00151355" w:rsidP="009844B9">
      <w:pPr>
        <w:pStyle w:val="ListParagraph"/>
        <w:ind w:left="709" w:hanging="436"/>
      </w:pPr>
      <w:r>
        <w:t xml:space="preserve">Read, </w:t>
      </w:r>
      <w:proofErr w:type="gramStart"/>
      <w:r>
        <w:t>passed</w:t>
      </w:r>
      <w:proofErr w:type="gramEnd"/>
      <w:r>
        <w:t xml:space="preserve"> and adopted in open council this </w:t>
      </w:r>
      <w:r w:rsidR="5ED4F2F6">
        <w:t>XX</w:t>
      </w:r>
      <w:r w:rsidR="009844B9">
        <w:t xml:space="preserve"> </w:t>
      </w:r>
      <w:r w:rsidRPr="00A22619">
        <w:t xml:space="preserve">day of </w:t>
      </w:r>
      <w:r w:rsidR="3DBE288E" w:rsidRPr="00A22619">
        <w:t>Ju</w:t>
      </w:r>
      <w:r w:rsidR="5ED4F2F6" w:rsidRPr="00A22619">
        <w:t>ly</w:t>
      </w:r>
      <w:r w:rsidR="002A6576" w:rsidRPr="00A22619">
        <w:t xml:space="preserve"> </w:t>
      </w:r>
      <w:r w:rsidRPr="00A22619">
        <w:t>202</w:t>
      </w:r>
      <w:r w:rsidR="009844B9" w:rsidRPr="00A22619">
        <w:t>3</w:t>
      </w:r>
      <w:r w:rsidRPr="00642D2B">
        <w:t>.</w:t>
      </w:r>
      <w:r>
        <w:t xml:space="preserve"> </w:t>
      </w:r>
    </w:p>
    <w:p w14:paraId="27E8D21D" w14:textId="77777777" w:rsidR="00151355" w:rsidRDefault="00151355" w:rsidP="006C02E6">
      <w:pPr>
        <w:spacing w:before="240" w:after="240"/>
      </w:pPr>
    </w:p>
    <w:p w14:paraId="50DA4BCF" w14:textId="77777777" w:rsidR="00151355" w:rsidRDefault="00151355" w:rsidP="006C02E6">
      <w:pPr>
        <w:spacing w:before="240" w:after="240"/>
      </w:pPr>
    </w:p>
    <w:p w14:paraId="595A578A" w14:textId="77777777" w:rsidR="00DB508E" w:rsidRDefault="00151355" w:rsidP="0029027C">
      <w:pPr>
        <w:spacing w:before="240" w:after="240"/>
      </w:pPr>
      <w:r>
        <w:t xml:space="preserve">Mario Zanth, Mayor </w:t>
      </w:r>
      <w:r w:rsidR="00915526">
        <w:tab/>
      </w:r>
      <w:r w:rsidR="00915526">
        <w:tab/>
      </w:r>
      <w:r w:rsidR="00915526">
        <w:tab/>
      </w:r>
      <w:r w:rsidR="00915526">
        <w:tab/>
        <w:t>Monique Ouellet, Cler</w:t>
      </w:r>
      <w:r w:rsidR="00DB508E">
        <w:t>k</w:t>
      </w:r>
    </w:p>
    <w:p w14:paraId="0F269BA2" w14:textId="04A8C355" w:rsidR="0047425E" w:rsidRPr="00425F8F" w:rsidRDefault="00EC50B4" w:rsidP="0029027C">
      <w:pPr>
        <w:spacing w:before="240" w:after="240"/>
      </w:pPr>
      <w:r>
        <w:t>Explanatory Note</w:t>
      </w:r>
    </w:p>
    <w:p w14:paraId="4A2CAE48" w14:textId="77777777" w:rsidR="0047425E" w:rsidRPr="00425F8F" w:rsidRDefault="0047425E" w:rsidP="00EC50B4">
      <w:pPr>
        <w:pStyle w:val="Heading3"/>
      </w:pPr>
      <w:r w:rsidRPr="00425F8F">
        <w:t>Purpose and Effects of this By-Law</w:t>
      </w:r>
    </w:p>
    <w:p w14:paraId="3E694BBA" w14:textId="1B938B50" w:rsidR="006F30D6" w:rsidRPr="00D71954" w:rsidRDefault="006F30D6" w:rsidP="006F30D6">
      <w:pPr>
        <w:spacing w:before="240"/>
        <w:jc w:val="both"/>
        <w:rPr>
          <w:rFonts w:eastAsia="Verdana" w:cs="Verdana"/>
        </w:rPr>
      </w:pPr>
      <w:r>
        <w:t xml:space="preserve">The purpose of the by-law </w:t>
      </w:r>
      <w:r w:rsidRPr="18565420">
        <w:rPr>
          <w:rFonts w:eastAsia="Verdana" w:cs="Verdana"/>
        </w:rPr>
        <w:t xml:space="preserve">is to amend Zoning By-Law No. 2016-10 in order to change the zoning category of the subject property from “Agriculture (AG) Zone” to “Agriculture-Exception </w:t>
      </w:r>
      <w:r w:rsidR="00D71954" w:rsidRPr="18565420">
        <w:rPr>
          <w:rFonts w:eastAsia="Verdana" w:cs="Verdana"/>
        </w:rPr>
        <w:t>28</w:t>
      </w:r>
      <w:r w:rsidRPr="18565420">
        <w:rPr>
          <w:rFonts w:eastAsia="Verdana" w:cs="Verdana"/>
        </w:rPr>
        <w:t xml:space="preserve"> (AG-</w:t>
      </w:r>
      <w:r w:rsidR="00D71954" w:rsidRPr="18565420">
        <w:rPr>
          <w:rFonts w:eastAsia="Verdana" w:cs="Verdana"/>
        </w:rPr>
        <w:t>28</w:t>
      </w:r>
      <w:r w:rsidRPr="18565420">
        <w:rPr>
          <w:rFonts w:eastAsia="Verdana" w:cs="Verdana"/>
        </w:rPr>
        <w:t xml:space="preserve">) Zone” for the retained parcel of consent D-10-22-21 (the farmland) in </w:t>
      </w:r>
      <w:r w:rsidR="6B9419C3" w:rsidRPr="18565420">
        <w:rPr>
          <w:rFonts w:eastAsia="Verdana" w:cs="Verdana"/>
        </w:rPr>
        <w:t>order</w:t>
      </w:r>
      <w:r w:rsidRPr="18565420">
        <w:rPr>
          <w:rFonts w:eastAsia="Verdana" w:cs="Verdana"/>
        </w:rPr>
        <w:t xml:space="preserve"> prohibit residential use</w:t>
      </w:r>
      <w:r w:rsidR="0F453C08" w:rsidRPr="18565420">
        <w:rPr>
          <w:rFonts w:eastAsia="Verdana" w:cs="Verdana"/>
        </w:rPr>
        <w:t>s</w:t>
      </w:r>
      <w:r w:rsidRPr="18565420">
        <w:rPr>
          <w:rFonts w:eastAsia="Verdana" w:cs="Verdana"/>
        </w:rPr>
        <w:t xml:space="preserve"> and allow an agricultural lot </w:t>
      </w:r>
      <w:r w:rsidR="59B21F56" w:rsidRPr="18565420">
        <w:rPr>
          <w:rFonts w:eastAsia="Verdana" w:cs="Verdana"/>
        </w:rPr>
        <w:t>with a minimum lot area of</w:t>
      </w:r>
      <w:r w:rsidRPr="18565420">
        <w:rPr>
          <w:rFonts w:eastAsia="Verdana" w:cs="Verdana"/>
        </w:rPr>
        <w:t xml:space="preserve"> </w:t>
      </w:r>
      <w:r w:rsidR="1041CFD5" w:rsidRPr="18565420">
        <w:rPr>
          <w:rFonts w:eastAsia="Verdana" w:cs="Verdana"/>
        </w:rPr>
        <w:t>17</w:t>
      </w:r>
      <w:r w:rsidRPr="18565420">
        <w:rPr>
          <w:rFonts w:eastAsia="Verdana" w:cs="Verdana"/>
        </w:rPr>
        <w:t xml:space="preserve"> hectares in order to fulfill a requirement of severance file D-10-22-21</w:t>
      </w:r>
      <w:r w:rsidRPr="18565420">
        <w:rPr>
          <w:rFonts w:eastAsia="Verdana" w:cs="Verdana"/>
          <w:color w:val="000000" w:themeColor="text1"/>
        </w:rPr>
        <w:t>.</w:t>
      </w:r>
    </w:p>
    <w:p w14:paraId="3FA7FDDC" w14:textId="2DE24860" w:rsidR="00EC50B4" w:rsidRDefault="000C3134" w:rsidP="00F42C83">
      <w:pPr>
        <w:spacing w:before="240" w:after="160" w:line="259" w:lineRule="auto"/>
      </w:pPr>
      <w:r>
        <w:t xml:space="preserve">For further information concerning the amendment to Zoning By-Law No. 2016-10, you may contact the </w:t>
      </w:r>
      <w:r w:rsidR="00E756B3">
        <w:t>Community Development</w:t>
      </w:r>
      <w:r>
        <w:t xml:space="preserve"> Department, at the Town Hall, 1560 Laurier Street or by telephone at (613) 446-6022.</w:t>
      </w:r>
      <w:r w:rsidR="00EC50B4">
        <w:br w:type="page"/>
      </w:r>
    </w:p>
    <w:p w14:paraId="7B068422" w14:textId="2B2DEF17" w:rsidR="0047425E" w:rsidRPr="00425F8F" w:rsidRDefault="00EC50B4" w:rsidP="00EC50B4">
      <w:pPr>
        <w:pStyle w:val="Heading2"/>
      </w:pPr>
      <w:r>
        <w:t>Schedule A</w:t>
      </w:r>
      <w:r w:rsidR="00FC608B">
        <w:t xml:space="preserve"> to By-law 202</w:t>
      </w:r>
      <w:r w:rsidR="00102AF9">
        <w:t>3</w:t>
      </w:r>
      <w:r w:rsidR="00FC608B">
        <w:t>-</w:t>
      </w:r>
      <w:r w:rsidR="00F42C83">
        <w:t>XX</w:t>
      </w:r>
    </w:p>
    <w:p w14:paraId="6D116578" w14:textId="3A90FC27" w:rsidR="00FC608B" w:rsidRDefault="00FC608B" w:rsidP="00FC608B">
      <w:pPr>
        <w:pStyle w:val="Heading3"/>
      </w:pPr>
      <w:r w:rsidRPr="00425F8F">
        <w:t xml:space="preserve">Certificate of </w:t>
      </w:r>
      <w:r w:rsidR="00096C07">
        <w:t>Authentication</w:t>
      </w:r>
    </w:p>
    <w:p w14:paraId="00794C66" w14:textId="365F2C3C" w:rsidR="00096C07" w:rsidRDefault="00230FB7" w:rsidP="00096C07">
      <w:r>
        <w:rPr>
          <w:noProof/>
        </w:rPr>
        <w:drawing>
          <wp:inline distT="0" distB="0" distL="0" distR="0" wp14:anchorId="619A1DF6" wp14:editId="66E064CD">
            <wp:extent cx="5385777" cy="3876675"/>
            <wp:effectExtent l="0" t="0" r="5715" b="0"/>
            <wp:docPr id="824533999" name="Picture 824533999" descr="A blue rectangular object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33999" name="Picture 1" descr="A blue rectangular object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04" cy="38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1FA8" w14:textId="77777777" w:rsidR="00102AF9" w:rsidRDefault="00102AF9" w:rsidP="00102AF9">
      <w:pPr>
        <w:rPr>
          <w:noProof/>
        </w:rPr>
      </w:pPr>
    </w:p>
    <w:p w14:paraId="68FCD099" w14:textId="4B1F4AA1" w:rsidR="003148A4" w:rsidRPr="00E40A8D" w:rsidRDefault="0047425E" w:rsidP="00102AF9">
      <w:pPr>
        <w:rPr>
          <w:lang w:val="en-CA"/>
        </w:rPr>
      </w:pPr>
      <w:r w:rsidRPr="00913A37">
        <w:rPr>
          <w:lang w:val="en-CA"/>
        </w:rPr>
        <w:t xml:space="preserve">Zone </w:t>
      </w:r>
      <w:proofErr w:type="gramStart"/>
      <w:r w:rsidRPr="00913A37">
        <w:rPr>
          <w:lang w:val="en-CA"/>
        </w:rPr>
        <w:t>change</w:t>
      </w:r>
      <w:proofErr w:type="gramEnd"/>
      <w:r w:rsidRPr="00913A37">
        <w:rPr>
          <w:lang w:val="en-CA"/>
        </w:rPr>
        <w:t xml:space="preserve"> from </w:t>
      </w:r>
      <w:r w:rsidR="00E40A8D" w:rsidRPr="00E40A8D">
        <w:rPr>
          <w:lang w:val="en-CA"/>
        </w:rPr>
        <w:t>AG</w:t>
      </w:r>
      <w:r w:rsidR="00913A37" w:rsidRPr="00E40A8D">
        <w:rPr>
          <w:lang w:val="en-CA"/>
        </w:rPr>
        <w:t xml:space="preserve"> to </w:t>
      </w:r>
      <w:r w:rsidR="00E40A8D">
        <w:rPr>
          <w:lang w:val="en-CA"/>
        </w:rPr>
        <w:t>AG-</w:t>
      </w:r>
      <w:r w:rsidR="00D71954">
        <w:rPr>
          <w:lang w:val="en-CA"/>
        </w:rPr>
        <w:t>28</w:t>
      </w:r>
    </w:p>
    <w:p w14:paraId="210BD001" w14:textId="2CD09179" w:rsidR="00852BC4" w:rsidRPr="00425F8F" w:rsidRDefault="00852BC4" w:rsidP="00852BC4">
      <w:pPr>
        <w:spacing w:before="240"/>
      </w:pPr>
      <w:r w:rsidRPr="00425F8F">
        <w:t>Not to scale</w:t>
      </w:r>
    </w:p>
    <w:p w14:paraId="7832822B" w14:textId="3E279FD8" w:rsidR="0047425E" w:rsidRPr="00425F8F" w:rsidRDefault="0047425E" w:rsidP="00FC608B">
      <w:pPr>
        <w:spacing w:before="240"/>
      </w:pPr>
      <w:r w:rsidRPr="00425F8F">
        <w:t xml:space="preserve">This is </w:t>
      </w:r>
      <w:proofErr w:type="gramStart"/>
      <w:r w:rsidRPr="00425F8F">
        <w:t>plan</w:t>
      </w:r>
      <w:proofErr w:type="gramEnd"/>
      <w:r w:rsidRPr="00425F8F">
        <w:t xml:space="preserve"> Schedule </w:t>
      </w:r>
      <w:r w:rsidR="00923766">
        <w:t>A</w:t>
      </w:r>
      <w:r w:rsidRPr="00425F8F">
        <w:t xml:space="preserve"> to Zoning By-Law 202</w:t>
      </w:r>
      <w:r w:rsidR="00DD231B">
        <w:t>3</w:t>
      </w:r>
      <w:r w:rsidRPr="00425F8F">
        <w:t>-</w:t>
      </w:r>
      <w:r w:rsidR="00F42C83">
        <w:t>XX</w:t>
      </w:r>
      <w:r w:rsidRPr="00425F8F">
        <w:t xml:space="preserve">, passed the </w:t>
      </w:r>
      <w:r w:rsidR="00E40A8D" w:rsidRPr="00A22619">
        <w:t>XX</w:t>
      </w:r>
      <w:r w:rsidR="00102AF9" w:rsidRPr="00A22619">
        <w:t xml:space="preserve"> </w:t>
      </w:r>
      <w:r w:rsidRPr="00A22619">
        <w:t xml:space="preserve">day of </w:t>
      </w:r>
      <w:r w:rsidR="00DD231B" w:rsidRPr="00A22619">
        <w:t>Ju</w:t>
      </w:r>
      <w:r w:rsidR="00E40A8D" w:rsidRPr="00A22619">
        <w:t>ly</w:t>
      </w:r>
      <w:r w:rsidRPr="00A22619">
        <w:t>, 202</w:t>
      </w:r>
      <w:r w:rsidR="00102AF9" w:rsidRPr="00A22619">
        <w:t>3</w:t>
      </w:r>
    </w:p>
    <w:p w14:paraId="7F4F93A0" w14:textId="50301E2F" w:rsidR="00852BC4" w:rsidRDefault="009C7D2C" w:rsidP="003148A4">
      <w:pPr>
        <w:spacing w:before="240"/>
      </w:pPr>
      <w:r>
        <w:t>2187 Nolan</w:t>
      </w:r>
      <w:r w:rsidR="00913A37">
        <w:t xml:space="preserve"> Road</w:t>
      </w:r>
      <w:r w:rsidR="008816E0">
        <w:t>,</w:t>
      </w:r>
      <w:r w:rsidR="00913A37">
        <w:t xml:space="preserve"> </w:t>
      </w:r>
      <w:r w:rsidR="00102AF9" w:rsidRPr="00DB508E">
        <w:t xml:space="preserve">Part of Lot </w:t>
      </w:r>
      <w:r w:rsidR="00E40A8D" w:rsidRPr="00DB508E">
        <w:t>9</w:t>
      </w:r>
      <w:r w:rsidR="00102AF9" w:rsidRPr="00DB508E">
        <w:t xml:space="preserve">, Concession </w:t>
      </w:r>
      <w:r w:rsidR="00E40A8D" w:rsidRPr="00DB508E">
        <w:t>10</w:t>
      </w:r>
    </w:p>
    <w:p w14:paraId="54E64CD7" w14:textId="08845174" w:rsidR="0047425E" w:rsidRPr="00425F8F" w:rsidRDefault="00852BC4" w:rsidP="00FC608B">
      <w:pPr>
        <w:spacing w:before="240"/>
      </w:pPr>
      <w:r>
        <w:t>P</w:t>
      </w:r>
      <w:r w:rsidR="0047425E" w:rsidRPr="00425F8F">
        <w:t xml:space="preserve">repared by </w:t>
      </w:r>
      <w:r w:rsidR="00FC608B">
        <w:t>the City of</w:t>
      </w:r>
      <w:r w:rsidR="0047425E" w:rsidRPr="00425F8F">
        <w:t xml:space="preserve"> Clarence-Rockland</w:t>
      </w:r>
    </w:p>
    <w:p w14:paraId="1F2FD7A9" w14:textId="7D2D7DA3" w:rsidR="0047425E" w:rsidRPr="00425F8F" w:rsidRDefault="0047425E" w:rsidP="00923766">
      <w:pPr>
        <w:spacing w:before="240" w:after="240"/>
      </w:pPr>
      <w:r w:rsidRPr="00425F8F">
        <w:t>1560, Laurier Street</w:t>
      </w:r>
      <w:r w:rsidR="00FC608B">
        <w:t xml:space="preserve">, </w:t>
      </w:r>
      <w:r w:rsidRPr="00425F8F">
        <w:t>Rockland, Ontario K4K 1P7</w:t>
      </w:r>
    </w:p>
    <w:p w14:paraId="4FE8F86E" w14:textId="77777777" w:rsidR="00852BC4" w:rsidRPr="00B007D4" w:rsidRDefault="00852BC4" w:rsidP="00923766">
      <w:pPr>
        <w:spacing w:after="240"/>
        <w:rPr>
          <w:sz w:val="18"/>
          <w:szCs w:val="18"/>
        </w:rPr>
      </w:pPr>
      <w:bookmarkStart w:id="0" w:name="_Hlk98167266"/>
    </w:p>
    <w:p w14:paraId="7D5B1D27" w14:textId="77777777" w:rsidR="00E43816" w:rsidRDefault="00E43816" w:rsidP="00923766">
      <w:pPr>
        <w:spacing w:after="240"/>
        <w:rPr>
          <w:sz w:val="18"/>
          <w:szCs w:val="18"/>
        </w:rPr>
      </w:pPr>
    </w:p>
    <w:p w14:paraId="378F6DF3" w14:textId="558C2B04" w:rsidR="00852BC4" w:rsidRDefault="00852BC4" w:rsidP="00923766">
      <w:pPr>
        <w:spacing w:after="240"/>
      </w:pPr>
      <w:r>
        <w:t xml:space="preserve">Mario Zanth, Mayor </w:t>
      </w:r>
    </w:p>
    <w:p w14:paraId="2301EF9D" w14:textId="77777777" w:rsidR="00852BC4" w:rsidRPr="00B007D4" w:rsidRDefault="00852BC4" w:rsidP="00923766">
      <w:pPr>
        <w:spacing w:after="240"/>
        <w:rPr>
          <w:sz w:val="18"/>
          <w:szCs w:val="18"/>
        </w:rPr>
      </w:pPr>
    </w:p>
    <w:p w14:paraId="1C522903" w14:textId="77777777" w:rsidR="00852BC4" w:rsidRDefault="00852BC4" w:rsidP="00923766">
      <w:pPr>
        <w:spacing w:after="240"/>
      </w:pPr>
    </w:p>
    <w:p w14:paraId="228F5B75" w14:textId="60E9AD9A" w:rsidR="00852BC4" w:rsidRPr="00425F8F" w:rsidRDefault="00852BC4" w:rsidP="00923766">
      <w:pPr>
        <w:spacing w:after="240"/>
      </w:pPr>
      <w:r>
        <w:t>Monique Ouellet, Clerk</w:t>
      </w:r>
      <w:bookmarkEnd w:id="0"/>
    </w:p>
    <w:sectPr w:rsidR="00852BC4" w:rsidRPr="00425F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2F2E" w14:textId="77777777" w:rsidR="007864F7" w:rsidRDefault="007864F7" w:rsidP="0052464E">
      <w:r>
        <w:separator/>
      </w:r>
    </w:p>
  </w:endnote>
  <w:endnote w:type="continuationSeparator" w:id="0">
    <w:p w14:paraId="319CD687" w14:textId="77777777" w:rsidR="007864F7" w:rsidRDefault="007864F7" w:rsidP="0052464E">
      <w:r>
        <w:continuationSeparator/>
      </w:r>
    </w:p>
  </w:endnote>
  <w:endnote w:type="continuationNotice" w:id="1">
    <w:p w14:paraId="4613A7DF" w14:textId="77777777" w:rsidR="007864F7" w:rsidRDefault="00786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013A" w14:textId="77777777" w:rsidR="0052464E" w:rsidRDefault="00524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DF4D" w14:textId="77777777" w:rsidR="0052464E" w:rsidRDefault="00524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7E8" w14:textId="77777777" w:rsidR="0052464E" w:rsidRDefault="0052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8BC6" w14:textId="77777777" w:rsidR="007864F7" w:rsidRDefault="007864F7" w:rsidP="0052464E">
      <w:r>
        <w:separator/>
      </w:r>
    </w:p>
  </w:footnote>
  <w:footnote w:type="continuationSeparator" w:id="0">
    <w:p w14:paraId="681B839F" w14:textId="77777777" w:rsidR="007864F7" w:rsidRDefault="007864F7" w:rsidP="0052464E">
      <w:r>
        <w:continuationSeparator/>
      </w:r>
    </w:p>
  </w:footnote>
  <w:footnote w:type="continuationNotice" w:id="1">
    <w:p w14:paraId="3832A30B" w14:textId="77777777" w:rsidR="007864F7" w:rsidRDefault="00786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C82" w14:textId="77777777" w:rsidR="0052464E" w:rsidRDefault="00524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98120"/>
      <w:docPartObj>
        <w:docPartGallery w:val="Watermarks"/>
        <w:docPartUnique/>
      </w:docPartObj>
    </w:sdtPr>
    <w:sdtContent>
      <w:p w14:paraId="4C3ADFC3" w14:textId="3E4CEFD1" w:rsidR="0052464E" w:rsidRDefault="00987EC1">
        <w:pPr>
          <w:pStyle w:val="Header"/>
        </w:pPr>
        <w:r>
          <w:rPr>
            <w:noProof/>
          </w:rPr>
          <w:pict w14:anchorId="02F887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37BA" w14:textId="77777777" w:rsidR="0052464E" w:rsidRDefault="0052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01E"/>
    <w:multiLevelType w:val="multilevel"/>
    <w:tmpl w:val="9580DE1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A1CE9"/>
    <w:multiLevelType w:val="hybridMultilevel"/>
    <w:tmpl w:val="C72A20AC"/>
    <w:lvl w:ilvl="0" w:tplc="523888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8E41A1"/>
    <w:multiLevelType w:val="hybridMultilevel"/>
    <w:tmpl w:val="1868C36A"/>
    <w:lvl w:ilvl="0" w:tplc="9A9E279C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87386D"/>
    <w:multiLevelType w:val="hybridMultilevel"/>
    <w:tmpl w:val="98F20BA4"/>
    <w:lvl w:ilvl="0" w:tplc="39B082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89402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D136BB6A">
      <w:start w:val="1"/>
      <w:numFmt w:val="bullet"/>
      <w:lvlText w:val="-"/>
      <w:lvlJc w:val="left"/>
      <w:pPr>
        <w:ind w:left="2340" w:hanging="360"/>
      </w:pPr>
      <w:rPr>
        <w:rFonts w:ascii="Segoe UI" w:eastAsia="Times New Roman" w:hAnsi="Segoe UI" w:cs="Segoe U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364C"/>
    <w:multiLevelType w:val="hybridMultilevel"/>
    <w:tmpl w:val="690A0176"/>
    <w:lvl w:ilvl="0" w:tplc="F89402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4E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5435F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D60124"/>
    <w:multiLevelType w:val="hybridMultilevel"/>
    <w:tmpl w:val="54604F20"/>
    <w:lvl w:ilvl="0" w:tplc="43C2CCCC">
      <w:start w:val="25"/>
      <w:numFmt w:val="bullet"/>
      <w:lvlText w:val="-"/>
      <w:lvlJc w:val="left"/>
      <w:pPr>
        <w:ind w:left="324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8A63EB3"/>
    <w:multiLevelType w:val="hybridMultilevel"/>
    <w:tmpl w:val="3386F062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2271105">
    <w:abstractNumId w:val="2"/>
  </w:num>
  <w:num w:numId="2" w16cid:durableId="2068340150">
    <w:abstractNumId w:val="7"/>
  </w:num>
  <w:num w:numId="3" w16cid:durableId="688795985">
    <w:abstractNumId w:val="1"/>
  </w:num>
  <w:num w:numId="4" w16cid:durableId="1683892166">
    <w:abstractNumId w:val="3"/>
  </w:num>
  <w:num w:numId="5" w16cid:durableId="794181457">
    <w:abstractNumId w:val="0"/>
  </w:num>
  <w:num w:numId="6" w16cid:durableId="1347947260">
    <w:abstractNumId w:val="4"/>
  </w:num>
  <w:num w:numId="7" w16cid:durableId="436676600">
    <w:abstractNumId w:val="6"/>
  </w:num>
  <w:num w:numId="8" w16cid:durableId="2136022347">
    <w:abstractNumId w:val="3"/>
  </w:num>
  <w:num w:numId="9" w16cid:durableId="839931962">
    <w:abstractNumId w:val="3"/>
  </w:num>
  <w:num w:numId="10" w16cid:durableId="313876454">
    <w:abstractNumId w:val="3"/>
  </w:num>
  <w:num w:numId="11" w16cid:durableId="533664265">
    <w:abstractNumId w:val="3"/>
  </w:num>
  <w:num w:numId="12" w16cid:durableId="419062549">
    <w:abstractNumId w:val="3"/>
  </w:num>
  <w:num w:numId="13" w16cid:durableId="1168179445">
    <w:abstractNumId w:val="3"/>
  </w:num>
  <w:num w:numId="14" w16cid:durableId="671681430">
    <w:abstractNumId w:val="3"/>
  </w:num>
  <w:num w:numId="15" w16cid:durableId="1095323986">
    <w:abstractNumId w:val="3"/>
  </w:num>
  <w:num w:numId="16" w16cid:durableId="853106227">
    <w:abstractNumId w:val="8"/>
  </w:num>
  <w:num w:numId="17" w16cid:durableId="158159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7135097">
    <w:abstractNumId w:val="5"/>
  </w:num>
  <w:num w:numId="19" w16cid:durableId="10789445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5E"/>
    <w:rsid w:val="000654FC"/>
    <w:rsid w:val="00075A6A"/>
    <w:rsid w:val="00096C07"/>
    <w:rsid w:val="000B7360"/>
    <w:rsid w:val="000C3134"/>
    <w:rsid w:val="000D2E19"/>
    <w:rsid w:val="00102AF9"/>
    <w:rsid w:val="00143B5F"/>
    <w:rsid w:val="00151355"/>
    <w:rsid w:val="001566CE"/>
    <w:rsid w:val="00171A31"/>
    <w:rsid w:val="001B354B"/>
    <w:rsid w:val="001D701F"/>
    <w:rsid w:val="0021771E"/>
    <w:rsid w:val="00230FB7"/>
    <w:rsid w:val="00277520"/>
    <w:rsid w:val="00287554"/>
    <w:rsid w:val="0029027C"/>
    <w:rsid w:val="002A6576"/>
    <w:rsid w:val="002B3F88"/>
    <w:rsid w:val="002D6BAA"/>
    <w:rsid w:val="003012BC"/>
    <w:rsid w:val="003148A4"/>
    <w:rsid w:val="003322EB"/>
    <w:rsid w:val="003552CE"/>
    <w:rsid w:val="00392D10"/>
    <w:rsid w:val="003C03C5"/>
    <w:rsid w:val="00403627"/>
    <w:rsid w:val="00405575"/>
    <w:rsid w:val="00425F8F"/>
    <w:rsid w:val="00446BF9"/>
    <w:rsid w:val="004603BB"/>
    <w:rsid w:val="0047425E"/>
    <w:rsid w:val="00481096"/>
    <w:rsid w:val="00490A55"/>
    <w:rsid w:val="004A592D"/>
    <w:rsid w:val="004A6324"/>
    <w:rsid w:val="004A7E87"/>
    <w:rsid w:val="004C2A6C"/>
    <w:rsid w:val="005144F3"/>
    <w:rsid w:val="00522909"/>
    <w:rsid w:val="0052464E"/>
    <w:rsid w:val="00543460"/>
    <w:rsid w:val="0056120C"/>
    <w:rsid w:val="005771A1"/>
    <w:rsid w:val="005C78B3"/>
    <w:rsid w:val="005E5035"/>
    <w:rsid w:val="006039A7"/>
    <w:rsid w:val="00621BF3"/>
    <w:rsid w:val="006427EC"/>
    <w:rsid w:val="00642D2B"/>
    <w:rsid w:val="00664FCA"/>
    <w:rsid w:val="00675A91"/>
    <w:rsid w:val="00687154"/>
    <w:rsid w:val="006C02E6"/>
    <w:rsid w:val="006F26D6"/>
    <w:rsid w:val="006F30D6"/>
    <w:rsid w:val="007075A4"/>
    <w:rsid w:val="007339A5"/>
    <w:rsid w:val="007864F7"/>
    <w:rsid w:val="007A24B2"/>
    <w:rsid w:val="008069FE"/>
    <w:rsid w:val="008124BC"/>
    <w:rsid w:val="00852BC4"/>
    <w:rsid w:val="00880062"/>
    <w:rsid w:val="008816E0"/>
    <w:rsid w:val="008A14D5"/>
    <w:rsid w:val="008C7849"/>
    <w:rsid w:val="008F594A"/>
    <w:rsid w:val="00913A37"/>
    <w:rsid w:val="00915526"/>
    <w:rsid w:val="00923766"/>
    <w:rsid w:val="009844B9"/>
    <w:rsid w:val="00987EC1"/>
    <w:rsid w:val="009C7D2C"/>
    <w:rsid w:val="009D0BCC"/>
    <w:rsid w:val="00A10773"/>
    <w:rsid w:val="00A22619"/>
    <w:rsid w:val="00A6429A"/>
    <w:rsid w:val="00A84082"/>
    <w:rsid w:val="00AD6585"/>
    <w:rsid w:val="00AE3DC0"/>
    <w:rsid w:val="00B007D4"/>
    <w:rsid w:val="00B46239"/>
    <w:rsid w:val="00B476F7"/>
    <w:rsid w:val="00B66DB9"/>
    <w:rsid w:val="00B72803"/>
    <w:rsid w:val="00B72BA2"/>
    <w:rsid w:val="00BC0574"/>
    <w:rsid w:val="00BC69AF"/>
    <w:rsid w:val="00BD1E29"/>
    <w:rsid w:val="00BF48D1"/>
    <w:rsid w:val="00C10DCD"/>
    <w:rsid w:val="00C96282"/>
    <w:rsid w:val="00CD3B84"/>
    <w:rsid w:val="00CE74CC"/>
    <w:rsid w:val="00D71954"/>
    <w:rsid w:val="00DB508E"/>
    <w:rsid w:val="00DC7CB1"/>
    <w:rsid w:val="00DD231B"/>
    <w:rsid w:val="00DD614D"/>
    <w:rsid w:val="00DE649B"/>
    <w:rsid w:val="00DF0AD3"/>
    <w:rsid w:val="00E07CCE"/>
    <w:rsid w:val="00E40A8D"/>
    <w:rsid w:val="00E43816"/>
    <w:rsid w:val="00E45F4F"/>
    <w:rsid w:val="00E509B4"/>
    <w:rsid w:val="00E756B3"/>
    <w:rsid w:val="00E85728"/>
    <w:rsid w:val="00EC50B4"/>
    <w:rsid w:val="00F136E0"/>
    <w:rsid w:val="00F42C83"/>
    <w:rsid w:val="00F566CF"/>
    <w:rsid w:val="00F80FDA"/>
    <w:rsid w:val="00F81B97"/>
    <w:rsid w:val="00F94170"/>
    <w:rsid w:val="00F95D84"/>
    <w:rsid w:val="00FB3E3A"/>
    <w:rsid w:val="00FC608B"/>
    <w:rsid w:val="00FD148C"/>
    <w:rsid w:val="041F81E8"/>
    <w:rsid w:val="04CD2A6D"/>
    <w:rsid w:val="0ACB3775"/>
    <w:rsid w:val="0F453C08"/>
    <w:rsid w:val="1041CFD5"/>
    <w:rsid w:val="15CFF272"/>
    <w:rsid w:val="16CBDC9D"/>
    <w:rsid w:val="18565420"/>
    <w:rsid w:val="2906E6B6"/>
    <w:rsid w:val="3310DEC7"/>
    <w:rsid w:val="3B3183BD"/>
    <w:rsid w:val="3DBE288E"/>
    <w:rsid w:val="5410999B"/>
    <w:rsid w:val="55AC69FC"/>
    <w:rsid w:val="5894E9BD"/>
    <w:rsid w:val="59B21F56"/>
    <w:rsid w:val="5C3C0283"/>
    <w:rsid w:val="5ED4F2F6"/>
    <w:rsid w:val="6372EE9B"/>
    <w:rsid w:val="66ABC6AE"/>
    <w:rsid w:val="6B9419C3"/>
    <w:rsid w:val="73F91659"/>
    <w:rsid w:val="7A9E37D6"/>
    <w:rsid w:val="7AE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2819"/>
  <w15:chartTrackingRefBased/>
  <w15:docId w15:val="{C6C73C74-2194-402E-B794-0DCC706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F"/>
    <w:pPr>
      <w:spacing w:after="0" w:line="240" w:lineRule="auto"/>
    </w:pPr>
    <w:rPr>
      <w:rFonts w:ascii="Verdana" w:eastAsia="Times New Roman" w:hAnsi="Verdana" w:cs="Times New Roman"/>
      <w:bCs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FC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8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F8F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3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425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7425E"/>
  </w:style>
  <w:style w:type="character" w:customStyle="1" w:styleId="eop">
    <w:name w:val="eop"/>
    <w:basedOn w:val="DefaultParagraphFont"/>
    <w:rsid w:val="0047425E"/>
  </w:style>
  <w:style w:type="character" w:customStyle="1" w:styleId="tabchar">
    <w:name w:val="tabchar"/>
    <w:basedOn w:val="DefaultParagraphFont"/>
    <w:rsid w:val="0047425E"/>
  </w:style>
  <w:style w:type="character" w:customStyle="1" w:styleId="Heading1Char">
    <w:name w:val="Heading 1 Char"/>
    <w:basedOn w:val="DefaultParagraphFont"/>
    <w:link w:val="Heading1"/>
    <w:uiPriority w:val="9"/>
    <w:rsid w:val="00664FCA"/>
    <w:rPr>
      <w:rFonts w:ascii="Verdana" w:eastAsiaTheme="majorEastAsia" w:hAnsi="Verdana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5F8F"/>
    <w:rPr>
      <w:rFonts w:ascii="Verdana" w:eastAsiaTheme="majorEastAsia" w:hAnsi="Verdana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F8F"/>
    <w:rPr>
      <w:rFonts w:ascii="Verdana" w:eastAsiaTheme="majorEastAsia" w:hAnsi="Verdana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51355"/>
    <w:rPr>
      <w:rFonts w:asciiTheme="majorHAnsi" w:eastAsiaTheme="majorEastAsia" w:hAnsiTheme="majorHAnsi" w:cstheme="majorBidi"/>
      <w:bCs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1B354B"/>
    <w:pPr>
      <w:numPr>
        <w:numId w:val="4"/>
      </w:numPr>
      <w:spacing w:before="240" w:after="240"/>
    </w:pPr>
  </w:style>
  <w:style w:type="paragraph" w:customStyle="1" w:styleId="Default">
    <w:name w:val="Default"/>
    <w:rsid w:val="002B3F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4E"/>
    <w:rPr>
      <w:rFonts w:ascii="Verdana" w:eastAsia="Times New Roman" w:hAnsi="Verdana" w:cs="Times New Roman"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4E"/>
    <w:rPr>
      <w:rFonts w:ascii="Verdana" w:eastAsia="Times New Roman" w:hAnsi="Verdana" w:cs="Times New Roman"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b88576ae-8045-407b-a078-883821fc0d76" xsi:nil="true"/>
    <Street_x0020_Number xmlns="b88576ae-8045-407b-a078-883821fc0d76">2187</Street_x0020_Number>
    <Street_x0020_Name xmlns="b88576ae-8045-407b-a078-883821fc0d76">198</Street_x0020_Name>
    <DocumentSetDescription xmlns="http://schemas.microsoft.com/sharepoint/v3" xsi:nil="true"/>
    <Year xmlns="b88576ae-8045-407b-a078-883821fc0d76">2023</Year>
    <Topic xmlns="e6d2908f-0773-49b6-93cc-2af0525c0e55" xsi:nil="true"/>
    <Document_x0020_Type xmlns="e6d2908f-0773-49b6-93cc-2af0525c0e55">By-law</Document_x0020_Type>
    <TaxCatchAll xmlns="b88576ae-8045-407b-a078-883821fc0d76" xsi:nil="true"/>
    <lcf76f155ced4ddcb4097134ff3c332f xmlns="e6d2908f-0773-49b6-93cc-2af0525c0e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AC14B698F34E9157D8A19A7EE4DE" ma:contentTypeVersion="47" ma:contentTypeDescription="Create a new document." ma:contentTypeScope="" ma:versionID="3b6aed5e53144cbda463ac5cb3b8d13b">
  <xsd:schema xmlns:xsd="http://www.w3.org/2001/XMLSchema" xmlns:xs="http://www.w3.org/2001/XMLSchema" xmlns:p="http://schemas.microsoft.com/office/2006/metadata/properties" xmlns:ns1="http://schemas.microsoft.com/sharepoint/v3" xmlns:ns2="b88576ae-8045-407b-a078-883821fc0d76" xmlns:ns3="e6d2908f-0773-49b6-93cc-2af0525c0e55" targetNamespace="http://schemas.microsoft.com/office/2006/metadata/properties" ma:root="true" ma:fieldsID="e2f6924bb8c37f2b2b41128462a56c4a" ns1:_="" ns2:_="" ns3:_="">
    <xsd:import namespace="http://schemas.microsoft.com/sharepoint/v3"/>
    <xsd:import namespace="b88576ae-8045-407b-a078-883821fc0d76"/>
    <xsd:import namespace="e6d2908f-0773-49b6-93cc-2af0525c0e5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Street_x0020_Name" minOccurs="0"/>
                <xsd:element ref="ns2:Street_x0020_Number" minOccurs="0"/>
                <xsd:element ref="ns1:DocumentSetDescription" minOccurs="0"/>
                <xsd:element ref="ns3:Topic" minOccurs="0"/>
                <xsd:element ref="ns2: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ocument_x0020_Typ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6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76ae-8045-407b-a078-883821fc0d76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dexed="true" ma:internalName="Year" ma:readOnly="false">
      <xsd:simpleType>
        <xsd:restriction base="dms:Text">
          <xsd:maxLength value="255"/>
        </xsd:restriction>
      </xsd:simpleType>
    </xsd:element>
    <xsd:element name="Street_x0020_Name" ma:index="3" nillable="true" ma:displayName="Street Name" ma:list="{6d1ac730-d9f6-4e8e-85ab-180be3c5ab88}" ma:internalName="Street_x0020_Name" ma:readOnly="false" ma:showField="Title" ma:web="b88576ae-8045-407b-a078-883821fc0d76">
      <xsd:simpleType>
        <xsd:restriction base="dms:Lookup"/>
      </xsd:simpleType>
    </xsd:element>
    <xsd:element name="Street_x0020_Number" ma:index="4" nillable="true" ma:displayName="Street Number" ma:internalName="Street_x0020_Number" ma:readOnly="false">
      <xsd:simpleType>
        <xsd:restriction base="dms:Text">
          <xsd:maxLength value="255"/>
        </xsd:restriction>
      </xsd:simpleType>
    </xsd:element>
    <xsd:element name="Label" ma:index="8" nillable="true" ma:displayName="Label" ma:hidden="true" ma:internalName="Label" ma:readOnly="false">
      <xsd:simpleType>
        <xsd:restriction base="dms:Text">
          <xsd:maxLength value="255"/>
        </xsd:restriction>
      </xsd:simpleType>
    </xsd:element>
    <xsd:element name="TaxCatchAll" ma:index="28" nillable="true" ma:displayName="Taxonomy Catch All Column" ma:hidden="true" ma:list="{e5ef9813-1cd9-48c5-b78d-ac04f15e9e27}" ma:internalName="TaxCatchAll" ma:showField="CatchAllData" ma:web="b88576ae-8045-407b-a078-883821fc0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2908f-0773-49b6-93cc-2af0525c0e55" elementFormDefault="qualified">
    <xsd:import namespace="http://schemas.microsoft.com/office/2006/documentManagement/types"/>
    <xsd:import namespace="http://schemas.microsoft.com/office/infopath/2007/PartnerControls"/>
    <xsd:element name="Topic" ma:index="7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ocument_x0020_Type" ma:index="25" nillable="true" ma:displayName="Document Type" ma:default="Application" ma:format="Dropdown" ma:indexed="true" ma:internalName="Document_x0020_Type">
      <xsd:simpleType>
        <xsd:restriction base="dms:Choice">
          <xsd:enumeration value="Pre-consultation"/>
          <xsd:enumeration value="Deemed complete"/>
          <xsd:enumeration value="Application"/>
          <xsd:enumeration value="Public notice"/>
          <xsd:enumeration value="Public comments"/>
          <xsd:enumeration value="Technical circulation"/>
          <xsd:enumeration value="Report"/>
          <xsd:enumeration value="By-law"/>
          <xsd:enumeration value="Notice of Decision"/>
          <xsd:enumeration value="Notice no appeal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a3eb3a5-c43a-4c74-8c91-c42392864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0B879-40E0-4A16-89D0-89228478D664}">
  <ds:schemaRefs>
    <ds:schemaRef ds:uri="http://schemas.microsoft.com/office/2006/metadata/properties"/>
    <ds:schemaRef ds:uri="http://schemas.microsoft.com/office/infopath/2007/PartnerControls"/>
    <ds:schemaRef ds:uri="b88576ae-8045-407b-a078-883821fc0d76"/>
    <ds:schemaRef ds:uri="http://schemas.microsoft.com/sharepoint/v3"/>
    <ds:schemaRef ds:uri="e6d2908f-0773-49b6-93cc-2af0525c0e55"/>
  </ds:schemaRefs>
</ds:datastoreItem>
</file>

<file path=customXml/itemProps2.xml><?xml version="1.0" encoding="utf-8"?>
<ds:datastoreItem xmlns:ds="http://schemas.openxmlformats.org/officeDocument/2006/customXml" ds:itemID="{BFBA9F4E-E88B-4DB1-81DC-8664B1597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8576ae-8045-407b-a078-883821fc0d76"/>
    <ds:schemaRef ds:uri="e6d2908f-0773-49b6-93cc-2af0525c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36EC3-4454-47FB-8C14-055B1DDD9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Lemay</dc:creator>
  <cp:keywords/>
  <dc:description/>
  <cp:lastModifiedBy>Catherine Viau</cp:lastModifiedBy>
  <cp:revision>36</cp:revision>
  <dcterms:created xsi:type="dcterms:W3CDTF">2022-07-27T21:22:00Z</dcterms:created>
  <dcterms:modified xsi:type="dcterms:W3CDTF">2023-05-16T16:45:00Z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0x010100986FAC14B698F34E9157D8A19A7EE4DE</vt:lpwstr>
  </property>
  <property fmtid="{D5CDD505-2E9C-101B-9397-08002B2CF9AE}" pid="3" name="MediaServiceImageTags">
    <vt:lpwstr/>
  </property>
</Properties>
</file>